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7A" w:rsidRPr="0092197A" w:rsidRDefault="009C2F00" w:rsidP="0092197A">
      <w:pPr>
        <w:jc w:val="center"/>
        <w:rPr>
          <w:b/>
          <w:sz w:val="28"/>
          <w:szCs w:val="28"/>
        </w:rPr>
      </w:pPr>
      <w:r w:rsidRPr="0092197A">
        <w:rPr>
          <w:noProof/>
          <w:sz w:val="28"/>
          <w:szCs w:val="28"/>
        </w:rPr>
        <w:t xml:space="preserve">  </w:t>
      </w:r>
      <w:r w:rsidR="0092197A" w:rsidRPr="0092197A">
        <w:rPr>
          <w:b/>
          <w:sz w:val="28"/>
          <w:szCs w:val="28"/>
        </w:rPr>
        <w:t>РОССИЙСКАЯ ФЕДЕРАЦИЯ</w:t>
      </w:r>
    </w:p>
    <w:p w:rsidR="0092197A" w:rsidRPr="0092197A" w:rsidRDefault="0092197A" w:rsidP="0092197A">
      <w:pPr>
        <w:jc w:val="center"/>
        <w:rPr>
          <w:b/>
          <w:sz w:val="28"/>
          <w:szCs w:val="28"/>
        </w:rPr>
      </w:pPr>
      <w:r w:rsidRPr="0092197A">
        <w:rPr>
          <w:b/>
          <w:sz w:val="28"/>
          <w:szCs w:val="28"/>
        </w:rPr>
        <w:t>ЧЕЛЯБИНСКАЯ ОБЛАСТЬ</w:t>
      </w:r>
    </w:p>
    <w:p w:rsidR="0092197A" w:rsidRPr="0092197A" w:rsidRDefault="0092197A" w:rsidP="0092197A">
      <w:pPr>
        <w:jc w:val="center"/>
        <w:rPr>
          <w:b/>
          <w:sz w:val="28"/>
          <w:szCs w:val="28"/>
        </w:rPr>
      </w:pPr>
      <w:r w:rsidRPr="0092197A">
        <w:rPr>
          <w:b/>
          <w:sz w:val="28"/>
          <w:szCs w:val="28"/>
        </w:rPr>
        <w:t>АРГАЯШСКИЙ МУНИЦИПАЛЬНЫЙ РАЙОН</w:t>
      </w:r>
    </w:p>
    <w:p w:rsidR="0092197A" w:rsidRPr="0092197A" w:rsidRDefault="0092197A" w:rsidP="0092197A">
      <w:pPr>
        <w:jc w:val="center"/>
        <w:rPr>
          <w:b/>
          <w:sz w:val="28"/>
          <w:szCs w:val="28"/>
        </w:rPr>
      </w:pPr>
      <w:r w:rsidRPr="0092197A">
        <w:rPr>
          <w:b/>
          <w:sz w:val="28"/>
          <w:szCs w:val="28"/>
        </w:rPr>
        <w:t>БАЙРАМГУЛОВСКОЕ СЕЛЬСКОЕ ПОСЕЛЕНИЕ</w:t>
      </w:r>
    </w:p>
    <w:p w:rsidR="0092197A" w:rsidRPr="0092197A" w:rsidRDefault="0092197A" w:rsidP="0092197A">
      <w:pPr>
        <w:jc w:val="center"/>
        <w:rPr>
          <w:b/>
          <w:sz w:val="28"/>
          <w:szCs w:val="28"/>
        </w:rPr>
      </w:pPr>
      <w:r w:rsidRPr="0092197A">
        <w:rPr>
          <w:b/>
          <w:sz w:val="28"/>
          <w:szCs w:val="28"/>
        </w:rPr>
        <w:t>СОВЕТ ДЕПУТАТОВ БАЙРАМГУЛОВСКОГО СЕЛЬСКОГО ПОСЕЛЕНИЯ</w:t>
      </w:r>
    </w:p>
    <w:p w:rsidR="0092197A" w:rsidRPr="0092197A" w:rsidRDefault="0092197A" w:rsidP="0092197A">
      <w:pPr>
        <w:jc w:val="center"/>
        <w:rPr>
          <w:b/>
          <w:sz w:val="28"/>
          <w:szCs w:val="28"/>
        </w:rPr>
      </w:pPr>
    </w:p>
    <w:p w:rsidR="0092197A" w:rsidRPr="0092197A" w:rsidRDefault="0092197A" w:rsidP="0092197A">
      <w:pPr>
        <w:jc w:val="center"/>
        <w:rPr>
          <w:b/>
          <w:sz w:val="28"/>
          <w:szCs w:val="28"/>
        </w:rPr>
      </w:pPr>
      <w:r w:rsidRPr="0092197A">
        <w:rPr>
          <w:b/>
          <w:sz w:val="28"/>
          <w:szCs w:val="28"/>
        </w:rPr>
        <w:t xml:space="preserve">РЕШЕНИЕ   </w:t>
      </w:r>
    </w:p>
    <w:p w:rsidR="00032B91" w:rsidRPr="00215101" w:rsidRDefault="00032B91" w:rsidP="0092197A">
      <w:pPr>
        <w:jc w:val="center"/>
        <w:rPr>
          <w:sz w:val="28"/>
          <w:szCs w:val="28"/>
        </w:rPr>
      </w:pPr>
    </w:p>
    <w:p w:rsidR="00032B91" w:rsidRPr="007E59F5" w:rsidRDefault="004610FA" w:rsidP="00032B91">
      <w:pPr>
        <w:tabs>
          <w:tab w:val="right" w:leader="underscore" w:pos="2835"/>
          <w:tab w:val="right" w:leader="underscore" w:pos="4253"/>
        </w:tabs>
        <w:spacing w:before="240"/>
        <w:ind w:right="5358"/>
        <w:rPr>
          <w:sz w:val="24"/>
          <w:szCs w:val="24"/>
        </w:rPr>
      </w:pPr>
      <w:r>
        <w:rPr>
          <w:sz w:val="28"/>
          <w:szCs w:val="28"/>
        </w:rPr>
        <w:t xml:space="preserve">      </w:t>
      </w:r>
      <w:r w:rsidR="00C90D1D" w:rsidRPr="007E59F5">
        <w:rPr>
          <w:sz w:val="24"/>
          <w:szCs w:val="24"/>
        </w:rPr>
        <w:t>о</w:t>
      </w:r>
      <w:r w:rsidR="00204902" w:rsidRPr="007E59F5">
        <w:rPr>
          <w:sz w:val="24"/>
          <w:szCs w:val="24"/>
        </w:rPr>
        <w:t>т</w:t>
      </w:r>
      <w:r w:rsidR="00C90D1D" w:rsidRPr="007E59F5">
        <w:rPr>
          <w:sz w:val="24"/>
          <w:szCs w:val="24"/>
        </w:rPr>
        <w:t xml:space="preserve"> 29</w:t>
      </w:r>
      <w:r w:rsidR="00204902" w:rsidRPr="007E59F5">
        <w:rPr>
          <w:sz w:val="24"/>
          <w:szCs w:val="24"/>
        </w:rPr>
        <w:t xml:space="preserve"> ноября</w:t>
      </w:r>
      <w:r w:rsidR="00F524C5" w:rsidRPr="007E59F5">
        <w:rPr>
          <w:sz w:val="24"/>
          <w:szCs w:val="24"/>
        </w:rPr>
        <w:t xml:space="preserve"> </w:t>
      </w:r>
      <w:r w:rsidR="00032B91" w:rsidRPr="007E59F5">
        <w:rPr>
          <w:sz w:val="24"/>
          <w:szCs w:val="24"/>
        </w:rPr>
        <w:t>20</w:t>
      </w:r>
      <w:r w:rsidR="005C1266" w:rsidRPr="007E59F5">
        <w:rPr>
          <w:sz w:val="24"/>
          <w:szCs w:val="24"/>
        </w:rPr>
        <w:t>2</w:t>
      </w:r>
      <w:r w:rsidR="00C90D1D" w:rsidRPr="007E59F5">
        <w:rPr>
          <w:sz w:val="24"/>
          <w:szCs w:val="24"/>
        </w:rPr>
        <w:t>4</w:t>
      </w:r>
      <w:r w:rsidR="00032B91" w:rsidRPr="007E59F5">
        <w:rPr>
          <w:sz w:val="24"/>
          <w:szCs w:val="24"/>
        </w:rPr>
        <w:t xml:space="preserve"> г.</w:t>
      </w:r>
      <w:r w:rsidRPr="007E59F5">
        <w:rPr>
          <w:sz w:val="24"/>
          <w:szCs w:val="24"/>
        </w:rPr>
        <w:t xml:space="preserve"> №51                                                   </w:t>
      </w:r>
    </w:p>
    <w:p w:rsidR="009F04A6" w:rsidRPr="007E59F5" w:rsidRDefault="009F04A6" w:rsidP="000F2708">
      <w:pPr>
        <w:pStyle w:val="a4"/>
        <w:ind w:firstLine="708"/>
        <w:rPr>
          <w:szCs w:val="24"/>
          <w:lang w:eastAsia="en-US"/>
        </w:rPr>
      </w:pPr>
    </w:p>
    <w:p w:rsidR="00C90D1D" w:rsidRPr="007E59F5" w:rsidRDefault="0045382C" w:rsidP="0045382C">
      <w:pPr>
        <w:pStyle w:val="ConsPlusTitle"/>
        <w:rPr>
          <w:b w:val="0"/>
          <w:szCs w:val="24"/>
        </w:rPr>
      </w:pPr>
      <w:r w:rsidRPr="007E59F5">
        <w:rPr>
          <w:b w:val="0"/>
          <w:szCs w:val="24"/>
        </w:rPr>
        <w:t xml:space="preserve">Об утверждении </w:t>
      </w:r>
      <w:r w:rsidR="002E131D" w:rsidRPr="007E59F5">
        <w:rPr>
          <w:b w:val="0"/>
          <w:szCs w:val="24"/>
        </w:rPr>
        <w:t>П</w:t>
      </w:r>
      <w:r w:rsidRPr="007E59F5">
        <w:rPr>
          <w:b w:val="0"/>
          <w:szCs w:val="24"/>
        </w:rPr>
        <w:t xml:space="preserve">оложения об организации </w:t>
      </w:r>
    </w:p>
    <w:p w:rsidR="00C90D1D" w:rsidRPr="007E59F5" w:rsidRDefault="0045382C" w:rsidP="0045382C">
      <w:pPr>
        <w:pStyle w:val="ConsPlusTitle"/>
        <w:rPr>
          <w:b w:val="0"/>
          <w:szCs w:val="24"/>
        </w:rPr>
      </w:pPr>
      <w:r w:rsidRPr="007E59F5">
        <w:rPr>
          <w:b w:val="0"/>
          <w:szCs w:val="24"/>
        </w:rPr>
        <w:t xml:space="preserve">и </w:t>
      </w:r>
      <w:proofErr w:type="gramStart"/>
      <w:r w:rsidRPr="007E59F5">
        <w:rPr>
          <w:b w:val="0"/>
          <w:szCs w:val="24"/>
        </w:rPr>
        <w:t>проведении</w:t>
      </w:r>
      <w:proofErr w:type="gramEnd"/>
      <w:r w:rsidR="00C90D1D" w:rsidRPr="007E59F5">
        <w:rPr>
          <w:b w:val="0"/>
          <w:szCs w:val="24"/>
        </w:rPr>
        <w:t xml:space="preserve"> </w:t>
      </w:r>
      <w:r w:rsidRPr="007E59F5">
        <w:rPr>
          <w:b w:val="0"/>
          <w:szCs w:val="24"/>
        </w:rPr>
        <w:t xml:space="preserve">публичных слушаний  </w:t>
      </w:r>
    </w:p>
    <w:p w:rsidR="0045382C" w:rsidRPr="007E59F5" w:rsidRDefault="00C90D1D" w:rsidP="0045382C">
      <w:pPr>
        <w:pStyle w:val="ConsPlusTitle"/>
        <w:rPr>
          <w:b w:val="0"/>
          <w:szCs w:val="24"/>
        </w:rPr>
      </w:pPr>
      <w:r w:rsidRPr="007E59F5">
        <w:rPr>
          <w:b w:val="0"/>
          <w:szCs w:val="24"/>
        </w:rPr>
        <w:t>в Байрамгуловском</w:t>
      </w:r>
      <w:r w:rsidR="0045382C" w:rsidRPr="007E59F5">
        <w:rPr>
          <w:b w:val="0"/>
          <w:szCs w:val="24"/>
        </w:rPr>
        <w:t xml:space="preserve"> </w:t>
      </w:r>
      <w:r w:rsidR="007A04D2" w:rsidRPr="007E59F5">
        <w:rPr>
          <w:b w:val="0"/>
          <w:szCs w:val="24"/>
        </w:rPr>
        <w:t xml:space="preserve">сельском </w:t>
      </w:r>
      <w:r w:rsidR="002E131D" w:rsidRPr="007E59F5">
        <w:rPr>
          <w:b w:val="0"/>
          <w:szCs w:val="24"/>
        </w:rPr>
        <w:t>поселении</w:t>
      </w:r>
    </w:p>
    <w:p w:rsidR="0045382C" w:rsidRPr="0045382C" w:rsidRDefault="0045382C" w:rsidP="0045382C">
      <w:pPr>
        <w:pStyle w:val="ConsPlusNormal"/>
        <w:jc w:val="both"/>
        <w:rPr>
          <w:sz w:val="28"/>
          <w:szCs w:val="28"/>
        </w:rPr>
      </w:pPr>
    </w:p>
    <w:p w:rsidR="0087593D" w:rsidRPr="0045382C" w:rsidRDefault="0045382C" w:rsidP="0045382C">
      <w:pPr>
        <w:ind w:firstLine="709"/>
        <w:jc w:val="both"/>
        <w:rPr>
          <w:sz w:val="28"/>
          <w:szCs w:val="28"/>
        </w:rPr>
      </w:pPr>
      <w:r w:rsidRPr="0045382C">
        <w:rPr>
          <w:sz w:val="28"/>
          <w:szCs w:val="28"/>
        </w:rPr>
        <w:t xml:space="preserve">В соответствии с Бюджетным </w:t>
      </w:r>
      <w:hyperlink r:id="rId7" w:history="1">
        <w:r w:rsidRPr="0045382C">
          <w:rPr>
            <w:color w:val="0000FF"/>
            <w:sz w:val="28"/>
            <w:szCs w:val="28"/>
          </w:rPr>
          <w:t>кодексом</w:t>
        </w:r>
      </w:hyperlink>
      <w:r w:rsidRPr="0045382C">
        <w:rPr>
          <w:sz w:val="28"/>
          <w:szCs w:val="28"/>
        </w:rPr>
        <w:t xml:space="preserve"> Российской Федерации, Федеральными законами от 6 октября 2003 года </w:t>
      </w:r>
      <w:hyperlink r:id="rId8" w:history="1">
        <w:r w:rsidRPr="0045382C">
          <w:rPr>
            <w:color w:val="0000FF"/>
            <w:sz w:val="28"/>
            <w:szCs w:val="28"/>
          </w:rPr>
          <w:t>N 131-ФЗ</w:t>
        </w:r>
      </w:hyperlink>
      <w:r w:rsidRPr="0045382C">
        <w:rPr>
          <w:sz w:val="28"/>
          <w:szCs w:val="28"/>
        </w:rPr>
        <w:t xml:space="preserve"> "Об общих принципах организации местного самоуправления в Российской Федерации", от 21 июля 2005 года </w:t>
      </w:r>
      <w:hyperlink r:id="rId9" w:history="1">
        <w:r w:rsidRPr="0045382C">
          <w:rPr>
            <w:color w:val="0000FF"/>
            <w:sz w:val="28"/>
            <w:szCs w:val="28"/>
          </w:rPr>
          <w:t>N 97-ФЗ</w:t>
        </w:r>
      </w:hyperlink>
      <w:r w:rsidRPr="0045382C">
        <w:rPr>
          <w:sz w:val="28"/>
          <w:szCs w:val="28"/>
        </w:rPr>
        <w:t xml:space="preserve"> "О государственной регистрации уставов муниципальных образований", </w:t>
      </w:r>
      <w:hyperlink r:id="rId10" w:history="1">
        <w:r w:rsidRPr="0045382C">
          <w:rPr>
            <w:color w:val="0000FF"/>
            <w:sz w:val="28"/>
            <w:szCs w:val="28"/>
          </w:rPr>
          <w:t>Уставом</w:t>
        </w:r>
      </w:hyperlink>
      <w:r w:rsidRPr="0045382C">
        <w:rPr>
          <w:sz w:val="28"/>
          <w:szCs w:val="28"/>
        </w:rPr>
        <w:t xml:space="preserve"> </w:t>
      </w:r>
      <w:proofErr w:type="spellStart"/>
      <w:r w:rsidR="00C90D1D">
        <w:rPr>
          <w:sz w:val="28"/>
          <w:szCs w:val="28"/>
        </w:rPr>
        <w:t>Байрамгуловского</w:t>
      </w:r>
      <w:proofErr w:type="spellEnd"/>
      <w:r w:rsidR="00C90D1D">
        <w:rPr>
          <w:sz w:val="28"/>
          <w:szCs w:val="28"/>
        </w:rPr>
        <w:t xml:space="preserve"> </w:t>
      </w:r>
      <w:r w:rsidR="00F75B1B">
        <w:rPr>
          <w:sz w:val="28"/>
          <w:szCs w:val="28"/>
        </w:rPr>
        <w:t xml:space="preserve">сельского поселения </w:t>
      </w:r>
    </w:p>
    <w:p w:rsidR="00F75B1B" w:rsidRDefault="00F75B1B" w:rsidP="000F2708">
      <w:pPr>
        <w:pStyle w:val="a3"/>
        <w:spacing w:before="0"/>
        <w:ind w:right="0"/>
        <w:jc w:val="center"/>
        <w:rPr>
          <w:b/>
          <w:szCs w:val="28"/>
        </w:rPr>
      </w:pPr>
    </w:p>
    <w:p w:rsidR="000F2708" w:rsidRPr="009A3EB4" w:rsidRDefault="000F2708" w:rsidP="000F2708">
      <w:pPr>
        <w:pStyle w:val="a3"/>
        <w:spacing w:before="0"/>
        <w:ind w:right="0"/>
        <w:jc w:val="center"/>
        <w:rPr>
          <w:b/>
          <w:szCs w:val="28"/>
        </w:rPr>
      </w:pPr>
      <w:r w:rsidRPr="009A3EB4">
        <w:rPr>
          <w:b/>
          <w:szCs w:val="28"/>
        </w:rPr>
        <w:t>СОВЕТ ДЕПУТАТОВ</w:t>
      </w:r>
    </w:p>
    <w:p w:rsidR="000F2708" w:rsidRPr="009A3EB4" w:rsidRDefault="00C90D1D" w:rsidP="000F2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БАЙРАМГУЛОВСКОГО</w:t>
      </w:r>
      <w:r w:rsidR="000F2708" w:rsidRPr="009A3EB4">
        <w:rPr>
          <w:b/>
          <w:sz w:val="28"/>
          <w:szCs w:val="28"/>
        </w:rPr>
        <w:t xml:space="preserve"> СЕЛЬСКОГО ПОСЕЛЕНИЯ</w:t>
      </w:r>
    </w:p>
    <w:p w:rsidR="000F2708" w:rsidRPr="009A3EB4" w:rsidRDefault="000F2708" w:rsidP="000F2708">
      <w:pPr>
        <w:jc w:val="center"/>
        <w:rPr>
          <w:b/>
          <w:sz w:val="28"/>
          <w:szCs w:val="28"/>
        </w:rPr>
      </w:pPr>
      <w:r w:rsidRPr="009A3EB4">
        <w:rPr>
          <w:b/>
          <w:sz w:val="28"/>
          <w:szCs w:val="28"/>
        </w:rPr>
        <w:t>РЕШАЕТ:</w:t>
      </w:r>
    </w:p>
    <w:p w:rsidR="0045382C" w:rsidRPr="0045382C" w:rsidRDefault="0045382C" w:rsidP="00453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82C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9" w:history="1">
        <w:r w:rsidRPr="0045382C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45382C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публичных слушаний в </w:t>
      </w:r>
      <w:r w:rsidR="00C90D1D">
        <w:rPr>
          <w:rFonts w:ascii="Times New Roman" w:hAnsi="Times New Roman" w:cs="Times New Roman"/>
          <w:sz w:val="28"/>
          <w:szCs w:val="28"/>
        </w:rPr>
        <w:t>Байрамгуловском</w:t>
      </w:r>
      <w:r w:rsidRPr="004538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сельском поселении</w:t>
      </w:r>
      <w:r w:rsidRPr="0045382C">
        <w:rPr>
          <w:rFonts w:ascii="Times New Roman" w:hAnsi="Times New Roman" w:cs="Times New Roman"/>
          <w:sz w:val="28"/>
          <w:szCs w:val="28"/>
        </w:rPr>
        <w:t>, согласно приложению к настоящему решению.</w:t>
      </w:r>
    </w:p>
    <w:p w:rsidR="0045382C" w:rsidRPr="0045382C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Default="0045382C" w:rsidP="002E1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82C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2E131D">
        <w:rPr>
          <w:rFonts w:ascii="Times New Roman" w:hAnsi="Times New Roman" w:cs="Times New Roman"/>
          <w:sz w:val="28"/>
          <w:szCs w:val="28"/>
        </w:rPr>
        <w:t xml:space="preserve"> силу </w:t>
      </w:r>
      <w:r w:rsidRPr="0045382C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45382C">
          <w:rPr>
            <w:rFonts w:ascii="Times New Roman" w:hAnsi="Times New Roman" w:cs="Times New Roman"/>
            <w:color w:val="0000FF"/>
            <w:sz w:val="28"/>
            <w:szCs w:val="28"/>
          </w:rPr>
          <w:t>решение</w:t>
        </w:r>
      </w:hyperlink>
      <w:r w:rsidRPr="004538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C90D1D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C90D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45382C">
        <w:rPr>
          <w:rFonts w:ascii="Times New Roman" w:hAnsi="Times New Roman" w:cs="Times New Roman"/>
          <w:sz w:val="28"/>
          <w:szCs w:val="28"/>
        </w:rPr>
        <w:t xml:space="preserve">от </w:t>
      </w:r>
      <w:r w:rsidR="00C90D1D">
        <w:rPr>
          <w:rFonts w:ascii="Times New Roman" w:hAnsi="Times New Roman" w:cs="Times New Roman"/>
          <w:sz w:val="28"/>
          <w:szCs w:val="28"/>
        </w:rPr>
        <w:t>12</w:t>
      </w:r>
      <w:r w:rsidRPr="0045382C">
        <w:rPr>
          <w:rFonts w:ascii="Times New Roman" w:hAnsi="Times New Roman" w:cs="Times New Roman"/>
          <w:sz w:val="28"/>
          <w:szCs w:val="28"/>
        </w:rPr>
        <w:t>.0</w:t>
      </w:r>
      <w:r w:rsidR="00C90D1D">
        <w:rPr>
          <w:rFonts w:ascii="Times New Roman" w:hAnsi="Times New Roman" w:cs="Times New Roman"/>
          <w:sz w:val="28"/>
          <w:szCs w:val="28"/>
        </w:rPr>
        <w:t>3</w:t>
      </w:r>
      <w:r w:rsidRPr="0045382C">
        <w:rPr>
          <w:rFonts w:ascii="Times New Roman" w:hAnsi="Times New Roman" w:cs="Times New Roman"/>
          <w:sz w:val="28"/>
          <w:szCs w:val="28"/>
        </w:rPr>
        <w:t>.200</w:t>
      </w:r>
      <w:r w:rsidR="00C90D1D">
        <w:rPr>
          <w:rFonts w:ascii="Times New Roman" w:hAnsi="Times New Roman" w:cs="Times New Roman"/>
          <w:sz w:val="28"/>
          <w:szCs w:val="28"/>
        </w:rPr>
        <w:t>9</w:t>
      </w:r>
      <w:r w:rsidR="00F55DF7">
        <w:rPr>
          <w:rFonts w:ascii="Times New Roman" w:hAnsi="Times New Roman" w:cs="Times New Roman"/>
          <w:sz w:val="28"/>
          <w:szCs w:val="28"/>
        </w:rPr>
        <w:t xml:space="preserve"> г. №</w:t>
      </w:r>
      <w:r w:rsidRPr="0045382C">
        <w:rPr>
          <w:rFonts w:ascii="Times New Roman" w:hAnsi="Times New Roman" w:cs="Times New Roman"/>
          <w:sz w:val="28"/>
          <w:szCs w:val="28"/>
        </w:rPr>
        <w:t xml:space="preserve"> </w:t>
      </w:r>
      <w:r w:rsidR="00C90D1D">
        <w:rPr>
          <w:rFonts w:ascii="Times New Roman" w:hAnsi="Times New Roman" w:cs="Times New Roman"/>
          <w:sz w:val="28"/>
          <w:szCs w:val="28"/>
        </w:rPr>
        <w:t>1</w:t>
      </w:r>
      <w:r w:rsidR="002E131D">
        <w:rPr>
          <w:rFonts w:ascii="Times New Roman" w:hAnsi="Times New Roman" w:cs="Times New Roman"/>
          <w:sz w:val="28"/>
          <w:szCs w:val="28"/>
        </w:rPr>
        <w:t>6</w:t>
      </w:r>
      <w:r w:rsidRPr="0045382C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90D1D">
        <w:rPr>
          <w:rFonts w:ascii="Times New Roman" w:hAnsi="Times New Roman" w:cs="Times New Roman"/>
          <w:sz w:val="28"/>
          <w:szCs w:val="28"/>
        </w:rPr>
        <w:t>«</w:t>
      </w:r>
      <w:r w:rsidR="002E131D">
        <w:rPr>
          <w:rFonts w:ascii="Times New Roman" w:hAnsi="Times New Roman" w:cs="Times New Roman"/>
          <w:sz w:val="28"/>
          <w:szCs w:val="28"/>
        </w:rPr>
        <w:t>П</w:t>
      </w:r>
      <w:r w:rsidRPr="0045382C">
        <w:rPr>
          <w:rFonts w:ascii="Times New Roman" w:hAnsi="Times New Roman" w:cs="Times New Roman"/>
          <w:sz w:val="28"/>
          <w:szCs w:val="28"/>
        </w:rPr>
        <w:t xml:space="preserve">оложения о публичных слушаниях в </w:t>
      </w:r>
      <w:r w:rsidR="00C90D1D">
        <w:rPr>
          <w:rFonts w:ascii="Times New Roman" w:hAnsi="Times New Roman" w:cs="Times New Roman"/>
          <w:sz w:val="28"/>
          <w:szCs w:val="28"/>
        </w:rPr>
        <w:t xml:space="preserve">Байрамгуловском </w:t>
      </w:r>
      <w:r w:rsidR="002E131D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C90D1D">
        <w:rPr>
          <w:rFonts w:ascii="Times New Roman" w:hAnsi="Times New Roman" w:cs="Times New Roman"/>
          <w:sz w:val="28"/>
          <w:szCs w:val="28"/>
        </w:rPr>
        <w:t>»</w:t>
      </w:r>
      <w:r w:rsidR="002E131D">
        <w:rPr>
          <w:rFonts w:ascii="Times New Roman" w:hAnsi="Times New Roman" w:cs="Times New Roman"/>
          <w:sz w:val="28"/>
          <w:szCs w:val="28"/>
        </w:rPr>
        <w:t>.</w:t>
      </w:r>
    </w:p>
    <w:p w:rsidR="002E131D" w:rsidRPr="0045382C" w:rsidRDefault="002E131D" w:rsidP="002E1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49CD" w:rsidRDefault="002E131D" w:rsidP="00C90D1D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5382C">
        <w:rPr>
          <w:sz w:val="28"/>
          <w:szCs w:val="28"/>
        </w:rPr>
        <w:t>3</w:t>
      </w:r>
      <w:r w:rsidR="00432224" w:rsidRPr="009A3EB4">
        <w:rPr>
          <w:sz w:val="28"/>
          <w:szCs w:val="28"/>
        </w:rPr>
        <w:t xml:space="preserve">. </w:t>
      </w:r>
      <w:r w:rsidR="0045382C">
        <w:rPr>
          <w:sz w:val="28"/>
          <w:szCs w:val="28"/>
        </w:rPr>
        <w:t>Опубликовать н</w:t>
      </w:r>
      <w:r w:rsidR="00432224" w:rsidRPr="009A3EB4">
        <w:rPr>
          <w:sz w:val="28"/>
          <w:szCs w:val="28"/>
        </w:rPr>
        <w:t xml:space="preserve">астоящее решение в </w:t>
      </w:r>
      <w:r w:rsidR="008C58CE" w:rsidRPr="009A3EB4">
        <w:rPr>
          <w:sz w:val="28"/>
          <w:szCs w:val="28"/>
        </w:rPr>
        <w:t xml:space="preserve">информационном вестнике </w:t>
      </w:r>
      <w:r w:rsidR="005D4CC8" w:rsidRPr="009A3EB4">
        <w:rPr>
          <w:sz w:val="28"/>
          <w:szCs w:val="28"/>
        </w:rPr>
        <w:t>«</w:t>
      </w:r>
      <w:r w:rsidR="00C90D1D">
        <w:rPr>
          <w:sz w:val="28"/>
          <w:szCs w:val="28"/>
        </w:rPr>
        <w:t xml:space="preserve">Ведомости  </w:t>
      </w:r>
      <w:proofErr w:type="spellStart"/>
      <w:r w:rsidR="00C90D1D">
        <w:rPr>
          <w:sz w:val="28"/>
          <w:szCs w:val="28"/>
        </w:rPr>
        <w:t>Байрамгуловского</w:t>
      </w:r>
      <w:proofErr w:type="spellEnd"/>
      <w:r w:rsidR="00C90D1D">
        <w:rPr>
          <w:sz w:val="28"/>
          <w:szCs w:val="28"/>
        </w:rPr>
        <w:t xml:space="preserve">  поселения».</w:t>
      </w:r>
    </w:p>
    <w:p w:rsidR="00C90D1D" w:rsidRPr="009A3EB4" w:rsidRDefault="00C90D1D" w:rsidP="00C90D1D">
      <w:pPr>
        <w:rPr>
          <w:sz w:val="28"/>
          <w:szCs w:val="28"/>
        </w:rPr>
      </w:pPr>
    </w:p>
    <w:p w:rsidR="00C90D1D" w:rsidRDefault="00C90D1D" w:rsidP="006C12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90D1D" w:rsidRDefault="00C90D1D" w:rsidP="006C12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3E6593" w:rsidRPr="009A3EB4">
        <w:rPr>
          <w:sz w:val="28"/>
          <w:szCs w:val="28"/>
        </w:rPr>
        <w:t xml:space="preserve">редседатель Совета депутатов      </w:t>
      </w:r>
      <w:r>
        <w:rPr>
          <w:sz w:val="28"/>
          <w:szCs w:val="28"/>
        </w:rPr>
        <w:t xml:space="preserve">                                     Л.К.Муслюмова</w:t>
      </w:r>
    </w:p>
    <w:p w:rsidR="00C90D1D" w:rsidRDefault="003E6593" w:rsidP="006C126A">
      <w:pPr>
        <w:spacing w:line="360" w:lineRule="auto"/>
        <w:rPr>
          <w:sz w:val="28"/>
          <w:szCs w:val="28"/>
        </w:rPr>
      </w:pPr>
      <w:r w:rsidRPr="009A3EB4">
        <w:rPr>
          <w:sz w:val="28"/>
          <w:szCs w:val="28"/>
        </w:rPr>
        <w:t xml:space="preserve">                               </w:t>
      </w:r>
      <w:r w:rsidR="006C126A" w:rsidRPr="009A3EB4">
        <w:rPr>
          <w:sz w:val="28"/>
          <w:szCs w:val="28"/>
        </w:rPr>
        <w:t xml:space="preserve">             </w:t>
      </w:r>
    </w:p>
    <w:p w:rsidR="00C90D1D" w:rsidRDefault="006C126A" w:rsidP="006C126A">
      <w:pPr>
        <w:spacing w:line="360" w:lineRule="auto"/>
        <w:rPr>
          <w:sz w:val="28"/>
          <w:szCs w:val="28"/>
        </w:rPr>
      </w:pPr>
      <w:r w:rsidRPr="009A3EB4">
        <w:rPr>
          <w:sz w:val="28"/>
          <w:szCs w:val="28"/>
        </w:rPr>
        <w:t xml:space="preserve">Глава </w:t>
      </w:r>
      <w:proofErr w:type="spellStart"/>
      <w:r w:rsidR="00C90D1D">
        <w:rPr>
          <w:sz w:val="28"/>
          <w:szCs w:val="28"/>
        </w:rPr>
        <w:t>Байрамгуловского</w:t>
      </w:r>
      <w:proofErr w:type="spellEnd"/>
      <w:r w:rsidR="00C90D1D">
        <w:rPr>
          <w:sz w:val="28"/>
          <w:szCs w:val="28"/>
        </w:rPr>
        <w:t xml:space="preserve">                                                       </w:t>
      </w:r>
      <w:proofErr w:type="spellStart"/>
      <w:r w:rsidR="00C90D1D">
        <w:rPr>
          <w:sz w:val="28"/>
          <w:szCs w:val="28"/>
        </w:rPr>
        <w:t>З.Р.Хамидуллина</w:t>
      </w:r>
      <w:proofErr w:type="spellEnd"/>
      <w:r w:rsidR="0092197A">
        <w:rPr>
          <w:sz w:val="28"/>
          <w:szCs w:val="28"/>
        </w:rPr>
        <w:t xml:space="preserve"> </w:t>
      </w:r>
      <w:r w:rsidR="00C90D1D">
        <w:rPr>
          <w:sz w:val="28"/>
          <w:szCs w:val="28"/>
        </w:rPr>
        <w:t>сельского поселения</w:t>
      </w:r>
    </w:p>
    <w:p w:rsidR="00F75B1B" w:rsidRDefault="00F524C5" w:rsidP="00C90D1D">
      <w:pPr>
        <w:spacing w:line="360" w:lineRule="auto"/>
        <w:rPr>
          <w:sz w:val="24"/>
          <w:szCs w:val="24"/>
        </w:rPr>
      </w:pPr>
      <w:r w:rsidRPr="009A3EB4">
        <w:rPr>
          <w:sz w:val="28"/>
          <w:szCs w:val="28"/>
        </w:rPr>
        <w:t xml:space="preserve">                   </w:t>
      </w:r>
    </w:p>
    <w:p w:rsidR="0092197A" w:rsidRDefault="0092197A" w:rsidP="0020490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E59F5" w:rsidRDefault="007E59F5" w:rsidP="0020490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5382C" w:rsidRPr="0045382C" w:rsidRDefault="0045382C" w:rsidP="0020490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5382C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  <w:r w:rsidR="00204902">
        <w:rPr>
          <w:rFonts w:ascii="Times New Roman" w:hAnsi="Times New Roman" w:cs="Times New Roman"/>
          <w:sz w:val="24"/>
          <w:szCs w:val="24"/>
        </w:rPr>
        <w:t xml:space="preserve"> </w:t>
      </w:r>
      <w:r w:rsidRPr="0045382C">
        <w:rPr>
          <w:rFonts w:ascii="Times New Roman" w:hAnsi="Times New Roman" w:cs="Times New Roman"/>
          <w:sz w:val="24"/>
          <w:szCs w:val="24"/>
        </w:rPr>
        <w:t>решением</w:t>
      </w:r>
    </w:p>
    <w:p w:rsidR="0045382C" w:rsidRPr="0045382C" w:rsidRDefault="0045382C" w:rsidP="004538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5382C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вет</w:t>
      </w:r>
      <w:r w:rsidR="002E131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382C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45382C" w:rsidRPr="0045382C" w:rsidRDefault="0045382C" w:rsidP="004538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5382C">
        <w:rPr>
          <w:rFonts w:ascii="Times New Roman" w:hAnsi="Times New Roman" w:cs="Times New Roman"/>
          <w:sz w:val="24"/>
          <w:szCs w:val="24"/>
        </w:rPr>
        <w:t>Аргаяшского</w:t>
      </w:r>
      <w:r w:rsidR="002049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 поселе</w:t>
      </w:r>
      <w:r w:rsidR="002E131D">
        <w:rPr>
          <w:rFonts w:ascii="Times New Roman" w:hAnsi="Times New Roman" w:cs="Times New Roman"/>
          <w:sz w:val="24"/>
          <w:szCs w:val="24"/>
        </w:rPr>
        <w:t>ния</w:t>
      </w:r>
    </w:p>
    <w:p w:rsidR="0045382C" w:rsidRPr="0045382C" w:rsidRDefault="0045382C" w:rsidP="004538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5382C">
        <w:rPr>
          <w:rFonts w:ascii="Times New Roman" w:hAnsi="Times New Roman" w:cs="Times New Roman"/>
          <w:sz w:val="24"/>
          <w:szCs w:val="24"/>
        </w:rPr>
        <w:t>от</w:t>
      </w:r>
      <w:r w:rsidR="00204902">
        <w:rPr>
          <w:rFonts w:ascii="Times New Roman" w:hAnsi="Times New Roman" w:cs="Times New Roman"/>
          <w:sz w:val="24"/>
          <w:szCs w:val="24"/>
        </w:rPr>
        <w:t xml:space="preserve"> </w:t>
      </w:r>
      <w:r w:rsidR="00C90D1D">
        <w:rPr>
          <w:rFonts w:ascii="Times New Roman" w:hAnsi="Times New Roman" w:cs="Times New Roman"/>
          <w:sz w:val="24"/>
          <w:szCs w:val="24"/>
        </w:rPr>
        <w:t>29</w:t>
      </w:r>
      <w:r w:rsidRPr="0045382C">
        <w:rPr>
          <w:rFonts w:ascii="Times New Roman" w:hAnsi="Times New Roman" w:cs="Times New Roman"/>
          <w:sz w:val="24"/>
          <w:szCs w:val="24"/>
        </w:rPr>
        <w:t xml:space="preserve"> </w:t>
      </w:r>
      <w:r w:rsidR="00204902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яб</w:t>
      </w:r>
      <w:r w:rsidRPr="0045382C">
        <w:rPr>
          <w:rFonts w:ascii="Times New Roman" w:hAnsi="Times New Roman" w:cs="Times New Roman"/>
          <w:sz w:val="24"/>
          <w:szCs w:val="24"/>
        </w:rPr>
        <w:t>ря 202</w:t>
      </w:r>
      <w:r w:rsidR="00C90D1D">
        <w:rPr>
          <w:rFonts w:ascii="Times New Roman" w:hAnsi="Times New Roman" w:cs="Times New Roman"/>
          <w:sz w:val="24"/>
          <w:szCs w:val="24"/>
        </w:rPr>
        <w:t>4</w:t>
      </w:r>
      <w:r w:rsidRPr="0045382C">
        <w:rPr>
          <w:rFonts w:ascii="Times New Roman" w:hAnsi="Times New Roman" w:cs="Times New Roman"/>
          <w:sz w:val="24"/>
          <w:szCs w:val="24"/>
        </w:rPr>
        <w:t xml:space="preserve"> г. N</w:t>
      </w:r>
      <w:r w:rsidR="00204902">
        <w:rPr>
          <w:rFonts w:ascii="Times New Roman" w:hAnsi="Times New Roman" w:cs="Times New Roman"/>
          <w:sz w:val="24"/>
          <w:szCs w:val="24"/>
        </w:rPr>
        <w:t>5</w:t>
      </w:r>
      <w:r w:rsidR="004610FA">
        <w:rPr>
          <w:rFonts w:ascii="Times New Roman" w:hAnsi="Times New Roman" w:cs="Times New Roman"/>
          <w:sz w:val="24"/>
          <w:szCs w:val="24"/>
        </w:rPr>
        <w:t>1</w:t>
      </w:r>
    </w:p>
    <w:p w:rsidR="0045382C" w:rsidRPr="0045382C" w:rsidRDefault="0045382C" w:rsidP="004538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382C" w:rsidRPr="007E59F5" w:rsidRDefault="0045382C" w:rsidP="0045382C">
      <w:pPr>
        <w:pStyle w:val="ConsPlusTitle"/>
        <w:jc w:val="center"/>
        <w:rPr>
          <w:sz w:val="28"/>
          <w:szCs w:val="28"/>
        </w:rPr>
      </w:pPr>
      <w:bookmarkStart w:id="0" w:name="P49"/>
      <w:bookmarkEnd w:id="0"/>
      <w:r w:rsidRPr="007E59F5">
        <w:rPr>
          <w:sz w:val="28"/>
          <w:szCs w:val="28"/>
        </w:rPr>
        <w:t>ПОЛОЖЕНИЕ</w:t>
      </w:r>
    </w:p>
    <w:p w:rsidR="0045382C" w:rsidRPr="007E59F5" w:rsidRDefault="0045382C" w:rsidP="0045382C">
      <w:pPr>
        <w:pStyle w:val="ConsPlusTitle"/>
        <w:jc w:val="center"/>
        <w:rPr>
          <w:sz w:val="28"/>
          <w:szCs w:val="28"/>
        </w:rPr>
      </w:pPr>
      <w:r w:rsidRPr="007E59F5">
        <w:rPr>
          <w:sz w:val="28"/>
          <w:szCs w:val="28"/>
        </w:rPr>
        <w:t>ОБ ОРГАНИЗАЦИИ И ПРОВЕДЕНИИ ПУБЛИЧНЫХ СЛУШАНИЙ</w:t>
      </w:r>
    </w:p>
    <w:p w:rsidR="0045382C" w:rsidRPr="007E59F5" w:rsidRDefault="0045382C" w:rsidP="0045382C">
      <w:pPr>
        <w:pStyle w:val="ConsPlusTitle"/>
        <w:jc w:val="center"/>
        <w:rPr>
          <w:sz w:val="28"/>
          <w:szCs w:val="28"/>
        </w:rPr>
      </w:pPr>
      <w:r w:rsidRPr="007E59F5">
        <w:rPr>
          <w:sz w:val="28"/>
          <w:szCs w:val="28"/>
        </w:rPr>
        <w:t xml:space="preserve">В </w:t>
      </w:r>
      <w:r w:rsidR="00C90D1D" w:rsidRPr="007E59F5">
        <w:rPr>
          <w:sz w:val="28"/>
          <w:szCs w:val="28"/>
        </w:rPr>
        <w:t xml:space="preserve">БАЙРАМГУЛОВСКОМ </w:t>
      </w:r>
      <w:r w:rsidRPr="007E59F5">
        <w:rPr>
          <w:sz w:val="28"/>
          <w:szCs w:val="28"/>
        </w:rPr>
        <w:t>СЕЛЬСКОМ ПОСЕЛЕНИИ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Pr="007E59F5" w:rsidRDefault="0045382C" w:rsidP="0045382C">
      <w:pPr>
        <w:pStyle w:val="ConsPlusTitle"/>
        <w:jc w:val="center"/>
        <w:outlineLvl w:val="1"/>
        <w:rPr>
          <w:sz w:val="28"/>
          <w:szCs w:val="28"/>
        </w:rPr>
      </w:pPr>
      <w:r w:rsidRPr="007E59F5">
        <w:rPr>
          <w:sz w:val="28"/>
          <w:szCs w:val="28"/>
        </w:rPr>
        <w:t>I. ОБЩИЕ ПОЛОЖЕНИЯ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Pr="007E59F5" w:rsidRDefault="0045382C" w:rsidP="00453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1. Положение об организации и проведении публичных слушаний в </w:t>
      </w:r>
      <w:r w:rsidR="00C90D1D" w:rsidRPr="007E59F5">
        <w:rPr>
          <w:rFonts w:ascii="Times New Roman" w:hAnsi="Times New Roman" w:cs="Times New Roman"/>
          <w:sz w:val="28"/>
          <w:szCs w:val="28"/>
        </w:rPr>
        <w:t>Байрамгуловском</w:t>
      </w:r>
      <w:r w:rsidRPr="007E59F5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2E131D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 xml:space="preserve">(далее - настоящее Положение) направлено на реализацию прав жителей </w:t>
      </w:r>
      <w:proofErr w:type="spellStart"/>
      <w:r w:rsidR="00C90D1D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C90D1D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 xml:space="preserve">сельского поселения (далее - жители </w:t>
      </w:r>
      <w:r w:rsidR="002E131D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) на участие в осуществлении местного самоуправления посредством обсуждения проектов муниципальных правовых актов по вопросам местного значения.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2. Предметом регулирования настоящего Положения является порядок организации и проведения публичных слушаний на территории</w:t>
      </w:r>
      <w:r w:rsidR="00C90D1D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0D1D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Pr="007E59F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E131D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F55DF7" w:rsidRPr="007E59F5">
        <w:rPr>
          <w:rFonts w:ascii="Times New Roman" w:hAnsi="Times New Roman" w:cs="Times New Roman"/>
          <w:sz w:val="28"/>
          <w:szCs w:val="28"/>
        </w:rPr>
        <w:t xml:space="preserve">        </w:t>
      </w:r>
      <w:r w:rsidR="002E131D" w:rsidRPr="007E59F5">
        <w:rPr>
          <w:rFonts w:ascii="Times New Roman" w:hAnsi="Times New Roman" w:cs="Times New Roman"/>
          <w:sz w:val="28"/>
          <w:szCs w:val="28"/>
        </w:rPr>
        <w:t xml:space="preserve">( далее – поселения)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по проектам муниципальных правовых актов поселения по вопросам местного значения </w:t>
      </w:r>
      <w:r w:rsidR="002E131D" w:rsidRPr="007E59F5">
        <w:rPr>
          <w:rFonts w:ascii="Times New Roman" w:hAnsi="Times New Roman" w:cs="Times New Roman"/>
          <w:sz w:val="28"/>
          <w:szCs w:val="28"/>
        </w:rPr>
        <w:t>поселения</w:t>
      </w:r>
      <w:proofErr w:type="gramStart"/>
      <w:r w:rsidR="002E131D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3. В настоящем Положении используются следующие основные понятия: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9F5">
        <w:rPr>
          <w:rFonts w:ascii="Times New Roman" w:hAnsi="Times New Roman" w:cs="Times New Roman"/>
          <w:sz w:val="28"/>
          <w:szCs w:val="28"/>
        </w:rPr>
        <w:t xml:space="preserve">1) публичные слушания - форма участия жителей </w:t>
      </w:r>
      <w:r w:rsidR="002E131D" w:rsidRPr="007E59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в осуществлении местного самоуправления посредством обсуждения проектов муниципальных правовых актов поселения по вопросам местного значения </w:t>
      </w:r>
      <w:proofErr w:type="spellStart"/>
      <w:r w:rsidR="0094711B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4711B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7B644C" w:rsidRPr="007E59F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E59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2) вопрос публичных слушаний - проект муниципального правового акта поселения по вопросу местного значения </w:t>
      </w:r>
      <w:r w:rsidR="007044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</w:t>
      </w:r>
      <w:r w:rsidR="0070443B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включая вопрос</w:t>
      </w:r>
      <w:r w:rsidR="00F55DF7" w:rsidRPr="007E59F5">
        <w:rPr>
          <w:rFonts w:ascii="Times New Roman" w:hAnsi="Times New Roman" w:cs="Times New Roman"/>
          <w:sz w:val="28"/>
          <w:szCs w:val="28"/>
        </w:rPr>
        <w:t>ы</w:t>
      </w:r>
      <w:r w:rsidRPr="007E59F5">
        <w:rPr>
          <w:rFonts w:ascii="Times New Roman" w:hAnsi="Times New Roman" w:cs="Times New Roman"/>
          <w:sz w:val="28"/>
          <w:szCs w:val="28"/>
        </w:rPr>
        <w:t xml:space="preserve"> о проекте стратегии социально-экономического развития </w:t>
      </w:r>
      <w:r w:rsidR="007044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, вопрос о преобразовании</w:t>
      </w:r>
      <w:r w:rsidR="0094711B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11B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70443B" w:rsidRPr="007E59F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E59F5">
        <w:rPr>
          <w:rFonts w:ascii="Times New Roman" w:hAnsi="Times New Roman" w:cs="Times New Roman"/>
          <w:sz w:val="28"/>
          <w:szCs w:val="28"/>
        </w:rPr>
        <w:t>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3) организационный комитет (далее - Оргкомитет) - коллегиальный орган, осуществляющий организационные действия по подготовке и проведению публичных слушаний;</w:t>
      </w:r>
    </w:p>
    <w:p w:rsidR="0045382C" w:rsidRPr="007E59F5" w:rsidRDefault="0094711B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</w:t>
      </w:r>
      <w:r w:rsidR="0045382C" w:rsidRPr="007E59F5">
        <w:rPr>
          <w:rFonts w:ascii="Times New Roman" w:hAnsi="Times New Roman" w:cs="Times New Roman"/>
          <w:sz w:val="28"/>
          <w:szCs w:val="28"/>
        </w:rPr>
        <w:t xml:space="preserve">) специалисты - работники структурных подразделений администрации Аргаяшского муниципального района, </w:t>
      </w:r>
      <w:r w:rsidR="00F55DF7" w:rsidRPr="007E59F5">
        <w:rPr>
          <w:rFonts w:ascii="Times New Roman" w:hAnsi="Times New Roman" w:cs="Times New Roman"/>
          <w:sz w:val="28"/>
          <w:szCs w:val="28"/>
        </w:rPr>
        <w:t xml:space="preserve">  </w:t>
      </w:r>
      <w:r w:rsidR="0070443B" w:rsidRPr="007E59F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5382C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443B" w:rsidRPr="007E59F5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70443B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45382C" w:rsidRPr="007E59F5">
        <w:rPr>
          <w:rFonts w:ascii="Times New Roman" w:hAnsi="Times New Roman" w:cs="Times New Roman"/>
          <w:sz w:val="28"/>
          <w:szCs w:val="28"/>
        </w:rPr>
        <w:t xml:space="preserve"> к с</w:t>
      </w:r>
      <w:r w:rsidR="00F55DF7" w:rsidRPr="007E59F5">
        <w:rPr>
          <w:rFonts w:ascii="Times New Roman" w:hAnsi="Times New Roman" w:cs="Times New Roman"/>
          <w:sz w:val="28"/>
          <w:szCs w:val="28"/>
        </w:rPr>
        <w:t>фере деятельности которых относя</w:t>
      </w:r>
      <w:r w:rsidR="0045382C" w:rsidRPr="007E59F5">
        <w:rPr>
          <w:rFonts w:ascii="Times New Roman" w:hAnsi="Times New Roman" w:cs="Times New Roman"/>
          <w:sz w:val="28"/>
          <w:szCs w:val="28"/>
        </w:rPr>
        <w:t>тся вопрос</w:t>
      </w:r>
      <w:r w:rsidR="00F55DF7" w:rsidRPr="007E59F5">
        <w:rPr>
          <w:rFonts w:ascii="Times New Roman" w:hAnsi="Times New Roman" w:cs="Times New Roman"/>
          <w:sz w:val="28"/>
          <w:szCs w:val="28"/>
        </w:rPr>
        <w:t>ы, выносимые</w:t>
      </w:r>
      <w:r w:rsidR="0045382C" w:rsidRPr="007E59F5">
        <w:rPr>
          <w:rFonts w:ascii="Times New Roman" w:hAnsi="Times New Roman" w:cs="Times New Roman"/>
          <w:sz w:val="28"/>
          <w:szCs w:val="28"/>
        </w:rPr>
        <w:t xml:space="preserve"> на публичные слушания, и поступившие по нему предложения;</w:t>
      </w:r>
    </w:p>
    <w:p w:rsidR="0045382C" w:rsidRPr="007E59F5" w:rsidRDefault="0094711B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5</w:t>
      </w:r>
      <w:r w:rsidR="0045382C" w:rsidRPr="007E59F5">
        <w:rPr>
          <w:rFonts w:ascii="Times New Roman" w:hAnsi="Times New Roman" w:cs="Times New Roman"/>
          <w:sz w:val="28"/>
          <w:szCs w:val="28"/>
        </w:rPr>
        <w:t xml:space="preserve">) участники публичных слушаний - жители </w:t>
      </w:r>
      <w:proofErr w:type="spellStart"/>
      <w:r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7044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="0045382C" w:rsidRPr="007E59F5">
        <w:rPr>
          <w:rFonts w:ascii="Times New Roman" w:hAnsi="Times New Roman" w:cs="Times New Roman"/>
          <w:sz w:val="28"/>
          <w:szCs w:val="28"/>
        </w:rPr>
        <w:t>, зарегистрированные в порядке, предусмотренном настоящим Положением;</w:t>
      </w:r>
    </w:p>
    <w:p w:rsidR="0045382C" w:rsidRPr="007E59F5" w:rsidRDefault="0094711B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6</w:t>
      </w:r>
      <w:r w:rsidR="0045382C" w:rsidRPr="007E59F5">
        <w:rPr>
          <w:rFonts w:ascii="Times New Roman" w:hAnsi="Times New Roman" w:cs="Times New Roman"/>
          <w:sz w:val="28"/>
          <w:szCs w:val="28"/>
        </w:rPr>
        <w:t xml:space="preserve">) рекомендации публичных слушаний - результаты публичных </w:t>
      </w:r>
      <w:r w:rsidR="0045382C" w:rsidRPr="007E59F5">
        <w:rPr>
          <w:rFonts w:ascii="Times New Roman" w:hAnsi="Times New Roman" w:cs="Times New Roman"/>
          <w:sz w:val="28"/>
          <w:szCs w:val="28"/>
        </w:rPr>
        <w:lastRenderedPageBreak/>
        <w:t>слушаний, включая мотивированное обоснование принятых решений.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4. В соответствии с законодательством и настоящим Положением на публичные слушания в </w:t>
      </w:r>
      <w:r w:rsidR="0094711B" w:rsidRPr="007E59F5">
        <w:rPr>
          <w:rFonts w:ascii="Times New Roman" w:hAnsi="Times New Roman" w:cs="Times New Roman"/>
          <w:sz w:val="28"/>
          <w:szCs w:val="28"/>
        </w:rPr>
        <w:t xml:space="preserve">Байрамгуловском </w:t>
      </w:r>
      <w:r w:rsidRPr="007E59F5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70443B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в обязательном порядке выносятся: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9F5">
        <w:rPr>
          <w:rFonts w:ascii="Times New Roman" w:hAnsi="Times New Roman" w:cs="Times New Roman"/>
          <w:sz w:val="28"/>
          <w:szCs w:val="28"/>
        </w:rPr>
        <w:t xml:space="preserve">1) проект </w:t>
      </w:r>
      <w:hyperlink r:id="rId12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Устава</w:t>
        </w:r>
      </w:hyperlink>
      <w:r w:rsidR="0094711B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11B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Pr="007E59F5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Устав </w:t>
      </w:r>
      <w:r w:rsidR="007044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), а также проект решения Совета депутатов</w:t>
      </w:r>
      <w:r w:rsidR="0094711B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11B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Pr="007E59F5">
        <w:rPr>
          <w:rFonts w:ascii="Times New Roman" w:hAnsi="Times New Roman" w:cs="Times New Roman"/>
          <w:sz w:val="28"/>
          <w:szCs w:val="28"/>
        </w:rPr>
        <w:t xml:space="preserve"> сельского поселения о внесении изменений в Устав </w:t>
      </w:r>
      <w:r w:rsidR="007044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кроме случаев, когда в Устав </w:t>
      </w:r>
      <w:r w:rsidR="0070443B" w:rsidRPr="007E59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вносятся изменения в форме точного воспроизведения положений </w:t>
      </w:r>
      <w:hyperlink r:id="rId13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</w:t>
      </w:r>
      <w:r w:rsidR="0070443B" w:rsidRPr="007E59F5">
        <w:rPr>
          <w:rFonts w:ascii="Times New Roman" w:hAnsi="Times New Roman" w:cs="Times New Roman"/>
          <w:sz w:val="28"/>
          <w:szCs w:val="28"/>
        </w:rPr>
        <w:t>У</w:t>
      </w:r>
      <w:r w:rsidRPr="007E59F5">
        <w:rPr>
          <w:rFonts w:ascii="Times New Roman" w:hAnsi="Times New Roman" w:cs="Times New Roman"/>
          <w:sz w:val="28"/>
          <w:szCs w:val="28"/>
        </w:rPr>
        <w:t>става</w:t>
      </w:r>
      <w:r w:rsidR="0070443B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 xml:space="preserve">или законов </w:t>
      </w:r>
      <w:r w:rsidR="0070443B" w:rsidRPr="007E59F5">
        <w:rPr>
          <w:rFonts w:ascii="Times New Roman" w:hAnsi="Times New Roman" w:cs="Times New Roman"/>
          <w:sz w:val="28"/>
          <w:szCs w:val="28"/>
        </w:rPr>
        <w:t xml:space="preserve">Челябинской области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в целях приведения данного </w:t>
      </w:r>
      <w:r w:rsidR="0070443B" w:rsidRPr="007E59F5">
        <w:rPr>
          <w:rFonts w:ascii="Times New Roman" w:hAnsi="Times New Roman" w:cs="Times New Roman"/>
          <w:sz w:val="28"/>
          <w:szCs w:val="28"/>
        </w:rPr>
        <w:t>У</w:t>
      </w:r>
      <w:r w:rsidRPr="007E59F5">
        <w:rPr>
          <w:rFonts w:ascii="Times New Roman" w:hAnsi="Times New Roman" w:cs="Times New Roman"/>
          <w:sz w:val="28"/>
          <w:szCs w:val="28"/>
        </w:rPr>
        <w:t>става в соответствие с этими нормативными правовыми актами;</w:t>
      </w:r>
      <w:proofErr w:type="gramEnd"/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2) проект </w:t>
      </w:r>
      <w:r w:rsidR="00F55DF7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бюджета</w:t>
      </w:r>
      <w:r w:rsidR="0094711B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11B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4711B" w:rsidRPr="007E59F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456677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поселения и отчет о его исполнении;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3)</w:t>
      </w:r>
      <w:r w:rsidR="00456677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7E59F5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атегии социально-экономического развития </w:t>
      </w:r>
      <w:proofErr w:type="spellStart"/>
      <w:r w:rsidR="0094711B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4711B" w:rsidRPr="007E59F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456677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;</w:t>
      </w:r>
    </w:p>
    <w:p w:rsidR="00A02761" w:rsidRPr="007E59F5" w:rsidRDefault="00A02761" w:rsidP="00A0276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59F5">
        <w:rPr>
          <w:sz w:val="28"/>
          <w:szCs w:val="28"/>
        </w:rPr>
        <w:t xml:space="preserve">         </w:t>
      </w:r>
    </w:p>
    <w:p w:rsidR="00A02761" w:rsidRPr="007E59F5" w:rsidRDefault="00A02761" w:rsidP="00A0276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59F5">
        <w:rPr>
          <w:sz w:val="28"/>
          <w:szCs w:val="28"/>
        </w:rPr>
        <w:t xml:space="preserve">         </w:t>
      </w:r>
      <w:r w:rsidR="0045382C" w:rsidRPr="007E59F5">
        <w:rPr>
          <w:sz w:val="28"/>
          <w:szCs w:val="28"/>
        </w:rPr>
        <w:t xml:space="preserve">4) вопросы о преобразовании </w:t>
      </w:r>
      <w:r w:rsidR="00456677" w:rsidRPr="007E59F5">
        <w:rPr>
          <w:sz w:val="28"/>
          <w:szCs w:val="28"/>
        </w:rPr>
        <w:t>поселения</w:t>
      </w:r>
      <w:r w:rsidR="0045382C" w:rsidRPr="007E59F5">
        <w:rPr>
          <w:sz w:val="28"/>
          <w:szCs w:val="28"/>
        </w:rPr>
        <w:t xml:space="preserve">, за исключением случаев, если в соответствии со </w:t>
      </w:r>
      <w:hyperlink r:id="rId14" w:history="1">
        <w:r w:rsidR="0045382C" w:rsidRPr="007E59F5">
          <w:rPr>
            <w:color w:val="0000FF"/>
            <w:sz w:val="28"/>
            <w:szCs w:val="28"/>
          </w:rPr>
          <w:t>статьей 13</w:t>
        </w:r>
      </w:hyperlink>
      <w:r w:rsidR="0045382C" w:rsidRPr="007E59F5">
        <w:rPr>
          <w:sz w:val="28"/>
          <w:szCs w:val="28"/>
        </w:rPr>
        <w:t xml:space="preserve"> Федерального закона от 06.10.2003</w:t>
      </w:r>
      <w:r w:rsidR="00F55DF7" w:rsidRPr="007E59F5">
        <w:rPr>
          <w:sz w:val="28"/>
          <w:szCs w:val="28"/>
        </w:rPr>
        <w:t xml:space="preserve"> г.</w:t>
      </w:r>
      <w:r w:rsidR="0045382C" w:rsidRPr="007E59F5">
        <w:rPr>
          <w:sz w:val="28"/>
          <w:szCs w:val="28"/>
        </w:rPr>
        <w:t xml:space="preserve"> </w:t>
      </w:r>
      <w:r w:rsidR="00F55DF7" w:rsidRPr="007E59F5">
        <w:rPr>
          <w:sz w:val="28"/>
          <w:szCs w:val="28"/>
        </w:rPr>
        <w:t>№</w:t>
      </w:r>
      <w:r w:rsidR="0045382C" w:rsidRPr="007E59F5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 для преобразования сельского поселения требуется получение согласия населения </w:t>
      </w:r>
      <w:r w:rsidR="009E3997" w:rsidRPr="007E59F5">
        <w:rPr>
          <w:sz w:val="28"/>
          <w:szCs w:val="28"/>
        </w:rPr>
        <w:t>муниципального образования</w:t>
      </w:r>
      <w:r w:rsidR="0045382C" w:rsidRPr="007E59F5">
        <w:rPr>
          <w:sz w:val="28"/>
          <w:szCs w:val="28"/>
        </w:rPr>
        <w:t>, выраженного путем голосования либо на сходах граждан.</w:t>
      </w:r>
      <w:r w:rsidRPr="007E59F5">
        <w:rPr>
          <w:sz w:val="28"/>
          <w:szCs w:val="28"/>
        </w:rPr>
        <w:t xml:space="preserve"> 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5. Публичные слушания могут проводиться для обсуждения иных проектов муниципальных правовых актов поселения по вопросам местного значения.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Допускается одновременное проведение публичных слушаний по нескольким вопросам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6. Публичные слушания проводятся публично и открыто не ранее пятнадцати дней со дня официального опубликования (обнародования) правового акта о назначении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7. Участниками публичных слушаний могут быть граждане, достигшие возраста 18 лет, проживающие в границах Аргаяшского сельского поселения и обладающие избирательным правом.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В публичных слушаниях вправе принимать участие: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1) должностные лица органов государственной власти Челябинской области, иных государственных органов Челябинской области и Аргаяшского муниципального района;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2) представители общественных объединений и иных </w:t>
      </w:r>
      <w:r w:rsidRPr="007E59F5">
        <w:rPr>
          <w:rFonts w:ascii="Times New Roman" w:hAnsi="Times New Roman" w:cs="Times New Roman"/>
          <w:sz w:val="28"/>
          <w:szCs w:val="28"/>
        </w:rPr>
        <w:lastRenderedPageBreak/>
        <w:t xml:space="preserve">негосударственных некоммерческих организаций, действующих на территории </w:t>
      </w:r>
      <w:r w:rsidR="009E3997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</w:t>
      </w:r>
      <w:r w:rsidR="009E3997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3) представители органов местного самоуправления Аргаяшского муниципального района</w:t>
      </w:r>
      <w:r w:rsidR="00BC6D9C" w:rsidRPr="007E59F5">
        <w:rPr>
          <w:rFonts w:ascii="Times New Roman" w:hAnsi="Times New Roman" w:cs="Times New Roman"/>
          <w:sz w:val="28"/>
          <w:szCs w:val="28"/>
        </w:rPr>
        <w:t xml:space="preserve"> и поселения</w:t>
      </w:r>
      <w:r w:rsidRPr="007E59F5">
        <w:rPr>
          <w:rFonts w:ascii="Times New Roman" w:hAnsi="Times New Roman" w:cs="Times New Roman"/>
          <w:sz w:val="28"/>
          <w:szCs w:val="28"/>
        </w:rPr>
        <w:t>, политических партий, средств массовой информации.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8. Решения публичных слушаний носят рекомендательный характер для органов местного самоуправления </w:t>
      </w:r>
      <w:r w:rsidR="00F55DF7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9E3997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9. Финансирование организации и проведения публичных слушаний осуществляется за счет средств бюджета</w:t>
      </w:r>
      <w:r w:rsidR="0094711B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11B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4711B" w:rsidRPr="007E59F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9E3997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10. Организационное, информационное, документационное и техническое обеспечение публичных слушаний осуществля</w:t>
      </w:r>
      <w:r w:rsidR="0064514D" w:rsidRPr="007E59F5">
        <w:rPr>
          <w:rFonts w:ascii="Times New Roman" w:hAnsi="Times New Roman" w:cs="Times New Roman"/>
          <w:sz w:val="28"/>
          <w:szCs w:val="28"/>
        </w:rPr>
        <w:t>ют</w:t>
      </w:r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9E3997" w:rsidRPr="007E59F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55DF7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64514D" w:rsidRPr="007E59F5">
        <w:rPr>
          <w:rFonts w:ascii="Times New Roman" w:hAnsi="Times New Roman" w:cs="Times New Roman"/>
          <w:sz w:val="28"/>
          <w:szCs w:val="28"/>
        </w:rPr>
        <w:t xml:space="preserve"> и Совет депутатов </w:t>
      </w:r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F90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04F90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9E3997" w:rsidRPr="007E59F5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Pr="007E59F5" w:rsidRDefault="0045382C" w:rsidP="0045382C">
      <w:pPr>
        <w:pStyle w:val="ConsPlusTitle"/>
        <w:jc w:val="center"/>
        <w:outlineLvl w:val="1"/>
        <w:rPr>
          <w:sz w:val="28"/>
          <w:szCs w:val="28"/>
        </w:rPr>
      </w:pPr>
      <w:r w:rsidRPr="007E59F5">
        <w:rPr>
          <w:sz w:val="28"/>
          <w:szCs w:val="28"/>
        </w:rPr>
        <w:t>II. ПОРЯДОК ОРГАНИЗАЦИИ ПУБЛИЧНЫХ СЛУШАНИЙ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Pr="007E59F5" w:rsidRDefault="0045382C" w:rsidP="00453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11. Публичные слушания проводятся: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1) в очной форме путем проведения открытого собрания;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9F5">
        <w:rPr>
          <w:rFonts w:ascii="Times New Roman" w:hAnsi="Times New Roman" w:cs="Times New Roman"/>
          <w:sz w:val="28"/>
          <w:szCs w:val="28"/>
        </w:rPr>
        <w:t>2) в дистанционной форме с использованием режима видео-конференц-связи (далее - ВКС), видеотрансляции в информационно-телекоммуникационной сети "Интернет" (далее - видеотрансляция), программно-аппаратных комплексов (далее - ПАК), информационных ресурсов, информационных систем, автоматических систем и (или) их подсистем.</w:t>
      </w:r>
      <w:proofErr w:type="gramEnd"/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7E59F5">
        <w:rPr>
          <w:rFonts w:ascii="Times New Roman" w:hAnsi="Times New Roman" w:cs="Times New Roman"/>
          <w:sz w:val="28"/>
          <w:szCs w:val="28"/>
        </w:rPr>
        <w:t>Решение о проведении публичных слушаний в дистанционной форме принимается на основании правовых актов федеральных органов государственной власти, либо органов государственной власти Челябинской области, направленных на предупреждение возникновения и распространения инфекционных заболеваний, представляющих опасность для окружающих, предупреждение чрезвычайных ситуаций природного и техногенного характера и запрещающих мероприятия или ограничивающих число участников мероприятий, на период действия указанных правовых актов, а также в случае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 введения режима повышенной готовности, чрезвычайной ситуации, чрезвычайного положения и в иных случаях, препятствующих проведению массовых мероприятий.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13. Публичные слушания проводятся по инициативе: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1) главы </w:t>
      </w:r>
      <w:r w:rsidR="0064514D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2) Совета депутатов </w:t>
      </w:r>
      <w:r w:rsidR="0064514D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lastRenderedPageBreak/>
        <w:t xml:space="preserve">3) жителей </w:t>
      </w:r>
      <w:r w:rsidR="0064514D" w:rsidRPr="007E59F5">
        <w:rPr>
          <w:rFonts w:ascii="Times New Roman" w:hAnsi="Times New Roman" w:cs="Times New Roman"/>
          <w:sz w:val="28"/>
          <w:szCs w:val="28"/>
        </w:rPr>
        <w:t xml:space="preserve">поселения 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в порядке реализации правотворческой инициативы граждан в </w:t>
      </w:r>
      <w:r w:rsidR="00904F90" w:rsidRPr="007E59F5">
        <w:rPr>
          <w:rFonts w:ascii="Times New Roman" w:hAnsi="Times New Roman" w:cs="Times New Roman"/>
          <w:sz w:val="28"/>
          <w:szCs w:val="28"/>
        </w:rPr>
        <w:t xml:space="preserve">Байрамгуловском </w:t>
      </w:r>
      <w:r w:rsidR="0064514D" w:rsidRPr="007E59F5">
        <w:rPr>
          <w:rFonts w:ascii="Times New Roman" w:hAnsi="Times New Roman" w:cs="Times New Roman"/>
          <w:sz w:val="28"/>
          <w:szCs w:val="28"/>
        </w:rPr>
        <w:t>сельском поселении</w:t>
      </w:r>
      <w:r w:rsidRPr="007E59F5">
        <w:rPr>
          <w:rFonts w:ascii="Times New Roman" w:hAnsi="Times New Roman" w:cs="Times New Roman"/>
          <w:sz w:val="28"/>
          <w:szCs w:val="28"/>
        </w:rPr>
        <w:t xml:space="preserve">, утвержденном решением Совета депутатов </w:t>
      </w:r>
      <w:r w:rsidR="0064514D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14. Публичные слушания, проводимые по инициативе жителей </w:t>
      </w:r>
      <w:r w:rsidR="0064514D" w:rsidRPr="007E59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или Совета депутатов </w:t>
      </w:r>
      <w:r w:rsidR="0064514D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, назначаются Со</w:t>
      </w:r>
      <w:r w:rsidR="0064514D" w:rsidRPr="007E59F5">
        <w:rPr>
          <w:rFonts w:ascii="Times New Roman" w:hAnsi="Times New Roman" w:cs="Times New Roman"/>
          <w:sz w:val="28"/>
          <w:szCs w:val="28"/>
        </w:rPr>
        <w:t>вето</w:t>
      </w:r>
      <w:r w:rsidRPr="007E59F5">
        <w:rPr>
          <w:rFonts w:ascii="Times New Roman" w:hAnsi="Times New Roman" w:cs="Times New Roman"/>
          <w:sz w:val="28"/>
          <w:szCs w:val="28"/>
        </w:rPr>
        <w:t xml:space="preserve">м депутатов </w:t>
      </w:r>
      <w:r w:rsidR="0064514D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а по инициативе главы </w:t>
      </w:r>
      <w:r w:rsidR="0064514D" w:rsidRPr="007E59F5">
        <w:rPr>
          <w:rFonts w:ascii="Times New Roman" w:hAnsi="Times New Roman" w:cs="Times New Roman"/>
          <w:sz w:val="28"/>
          <w:szCs w:val="28"/>
        </w:rPr>
        <w:t>поселения</w:t>
      </w:r>
      <w:proofErr w:type="gramStart"/>
      <w:r w:rsidR="0064514D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 назначаются главой</w:t>
      </w:r>
      <w:r w:rsidR="00904F90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F90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64514D" w:rsidRPr="007E59F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E59F5">
        <w:rPr>
          <w:rFonts w:ascii="Times New Roman" w:hAnsi="Times New Roman" w:cs="Times New Roman"/>
          <w:sz w:val="28"/>
          <w:szCs w:val="28"/>
        </w:rPr>
        <w:t>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15. Правовым актом о назначении публичных слушаний устанавливается: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1) дата, место, время проведения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2) форма проведения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3) вопрос (вопросы) публичных слушаний и источник опубликования проекта муниципального правового акта по вопросу (вопросам)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4) состав Оргкомитета;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5) дата </w:t>
      </w:r>
      <w:r w:rsidR="0048527E" w:rsidRPr="007E59F5">
        <w:rPr>
          <w:rFonts w:ascii="Times New Roman" w:hAnsi="Times New Roman" w:cs="Times New Roman"/>
          <w:sz w:val="28"/>
          <w:szCs w:val="28"/>
        </w:rPr>
        <w:t>проведения первого заседания О</w:t>
      </w:r>
      <w:r w:rsidRPr="007E59F5">
        <w:rPr>
          <w:rFonts w:ascii="Times New Roman" w:hAnsi="Times New Roman" w:cs="Times New Roman"/>
          <w:sz w:val="28"/>
          <w:szCs w:val="28"/>
        </w:rPr>
        <w:t>ргкомитета;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6) контактная информация Оргкомитета, включая информацию о местонахождении Оргкомитета, номере телефона, адресе электронной почты и иные сведения с учетом формы проведения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7) срок и порядок подач</w:t>
      </w:r>
      <w:r w:rsidR="0048527E" w:rsidRPr="007E59F5">
        <w:rPr>
          <w:rFonts w:ascii="Times New Roman" w:hAnsi="Times New Roman" w:cs="Times New Roman"/>
          <w:sz w:val="28"/>
          <w:szCs w:val="28"/>
        </w:rPr>
        <w:t>и предложений и рекомендаций в О</w:t>
      </w:r>
      <w:r w:rsidRPr="007E59F5">
        <w:rPr>
          <w:rFonts w:ascii="Times New Roman" w:hAnsi="Times New Roman" w:cs="Times New Roman"/>
          <w:sz w:val="28"/>
          <w:szCs w:val="28"/>
        </w:rPr>
        <w:t>ргкомитет по вопросу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8) порядок участия граждан в обсуждении вопроса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9) виды и способы использования ВКС, видеотрансляции, ПАК, информационных ресурсов, информационных систем, автоматических и (или) их подсистем в зависимости от технических возможностей органов местного самоуправления поселения - в случае проведения публичных слушаний в дистанционной форме.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16. Правовой акт о назначении публичных слушаний подлежит официальному опубликованию и размещается на официальном сайте </w:t>
      </w:r>
      <w:proofErr w:type="spellStart"/>
      <w:r w:rsidR="00904F90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04F90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сельского поселения в информационно-телекоммуникационной сети "Интернет".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r w:rsidRPr="007E59F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E59F5">
        <w:rPr>
          <w:rFonts w:ascii="Times New Roman" w:hAnsi="Times New Roman" w:cs="Times New Roman"/>
          <w:sz w:val="28"/>
          <w:szCs w:val="28"/>
        </w:rPr>
        <w:t xml:space="preserve">Для размещения правового акта о назначении публичных слушаний, проекта бюджета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отчета о его исполнении, проекта стратегии социально-экономического развития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вопроса о преобразовании </w:t>
      </w:r>
      <w:proofErr w:type="spellStart"/>
      <w:r w:rsidR="00904F90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04F90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2D403B" w:rsidRPr="007E59F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проекта </w:t>
      </w:r>
      <w:hyperlink r:id="rId15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Устава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 либо проекта решения Совета депутатов поселения о внесении изменений и дополнений в Устав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="0048527E" w:rsidRPr="007E59F5">
        <w:rPr>
          <w:rFonts w:ascii="Times New Roman" w:hAnsi="Times New Roman" w:cs="Times New Roman"/>
          <w:sz w:val="28"/>
          <w:szCs w:val="28"/>
        </w:rPr>
        <w:t>,</w:t>
      </w:r>
      <w:r w:rsidR="002D403B" w:rsidRPr="007E59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48527E" w:rsidRPr="007E59F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lastRenderedPageBreak/>
        <w:t xml:space="preserve">иного проекта муниципального правового акта </w:t>
      </w:r>
      <w:proofErr w:type="spellStart"/>
      <w:r w:rsidR="00904F90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04F90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 xml:space="preserve">сельского поселения по вопросам местного значения, обеспечения возможности представления жителями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59F5">
        <w:rPr>
          <w:rFonts w:ascii="Times New Roman" w:hAnsi="Times New Roman" w:cs="Times New Roman"/>
          <w:sz w:val="28"/>
          <w:szCs w:val="28"/>
        </w:rPr>
        <w:t xml:space="preserve">своих замечаний и предложений по проекту муниципального правового акта, вынесенному на публичные слушания, а также для участия жителей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 в публичных слушаниях, опубликования (обнародования) результатов публичных слушаний, включая мотивированное обоснование принятых решений, может использоваться федеральная государственная информационная система "Единый портал государственных и муниципальных услуг (функций)" (далее - единый портал), порядок использования </w:t>
      </w:r>
      <w:r w:rsidR="002D403B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которой устанавливается Правительством Российской Федерации.</w:t>
      </w:r>
      <w:proofErr w:type="gramEnd"/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В случае использования единого портала для целей, перечисленных в </w:t>
      </w:r>
      <w:hyperlink w:anchor="P105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настоящего пункта, информация об этом указывается в правовом акте о назначении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18. Проект решения Совета депутатов поселения о бюджете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отчет об исполнении бюджета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проект стратегии социально-экономического развития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вопрос о преобразовании </w:t>
      </w:r>
      <w:proofErr w:type="spellStart"/>
      <w:r w:rsidR="00904F90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904F90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 xml:space="preserve">сельского поселения подлежат официальному опубликованию не </w:t>
      </w:r>
      <w:proofErr w:type="gramStart"/>
      <w:r w:rsidRPr="007E59F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 чем за 15 дней до дня их рассмотрения на заседании Совета депутатов </w:t>
      </w:r>
      <w:r w:rsidR="002D403B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19. Проект </w:t>
      </w:r>
      <w:hyperlink r:id="rId16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Устава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2D403B" w:rsidRPr="007E59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либо проект решения Совета депутатов</w:t>
      </w:r>
      <w:r w:rsidR="00904F90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4F90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Pr="007E59F5">
        <w:rPr>
          <w:rFonts w:ascii="Times New Roman" w:hAnsi="Times New Roman" w:cs="Times New Roman"/>
          <w:sz w:val="28"/>
          <w:szCs w:val="28"/>
        </w:rPr>
        <w:t xml:space="preserve"> сельского поселения о внесении в него изменений и дополнений не </w:t>
      </w:r>
      <w:proofErr w:type="gramStart"/>
      <w:r w:rsidRPr="007E59F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 чем за 30 дней до дня рассмотрения вопроса Со</w:t>
      </w:r>
      <w:r w:rsidR="002D403B" w:rsidRPr="007E59F5">
        <w:rPr>
          <w:rFonts w:ascii="Times New Roman" w:hAnsi="Times New Roman" w:cs="Times New Roman"/>
          <w:sz w:val="28"/>
          <w:szCs w:val="28"/>
        </w:rPr>
        <w:t xml:space="preserve">ветом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депутатов поселения о принятии Устава </w:t>
      </w:r>
      <w:r w:rsidR="002D403B" w:rsidRPr="007E59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или внесении в него изменений и дополнений подлежат официальному опубликованию (обнародованию) с одновременным опубликованием (обнародованием) установленного Со</w:t>
      </w:r>
      <w:r w:rsidR="002D403B" w:rsidRPr="007E59F5">
        <w:rPr>
          <w:rFonts w:ascii="Times New Roman" w:hAnsi="Times New Roman" w:cs="Times New Roman"/>
          <w:sz w:val="28"/>
          <w:szCs w:val="28"/>
        </w:rPr>
        <w:t xml:space="preserve">ветом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депутатов сельского поселения правового акта о назначении публичных слушаний, порядка учета предложений по проекту указанного Устава </w:t>
      </w:r>
      <w:r w:rsidR="00575F1F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, проекту указанного муниципального правового акта</w:t>
      </w:r>
      <w:r w:rsidR="009073E8" w:rsidRPr="007E59F5"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Устав поселения</w:t>
      </w:r>
      <w:r w:rsidRPr="007E59F5">
        <w:rPr>
          <w:rFonts w:ascii="Times New Roman" w:hAnsi="Times New Roman" w:cs="Times New Roman"/>
          <w:sz w:val="28"/>
          <w:szCs w:val="28"/>
        </w:rPr>
        <w:t>, а также порядка участия граждан в его обсуждении.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9F5">
        <w:rPr>
          <w:rFonts w:ascii="Times New Roman" w:hAnsi="Times New Roman" w:cs="Times New Roman"/>
          <w:sz w:val="28"/>
          <w:szCs w:val="28"/>
        </w:rPr>
        <w:t xml:space="preserve">Не требуется официальное опубликование порядка учета предложений по проекту решения Совета депутатов </w:t>
      </w:r>
      <w:proofErr w:type="spellStart"/>
      <w:r w:rsidR="004F3A3D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4F3A3D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 xml:space="preserve">сельского поселения о внесении изменений и дополнений в </w:t>
      </w:r>
      <w:hyperlink r:id="rId17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Устав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E927F8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, а также порядка участия граждан в его обсуждении в случае, когда в Устав </w:t>
      </w:r>
      <w:r w:rsidR="00E927F8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 вносятся изменения в форме точного воспроизведения положений </w:t>
      </w:r>
      <w:hyperlink r:id="rId18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</w:t>
      </w:r>
      <w:hyperlink r:id="rId19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Устава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(Основного Закона) Челябинской области или законов Челябинской области в целях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 приведения Устава </w:t>
      </w:r>
      <w:r w:rsidR="009073E8" w:rsidRPr="007E59F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в соответствие с этими нормативными правовыми актами.</w:t>
      </w:r>
    </w:p>
    <w:p w:rsidR="009073E8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20. В состав Оргкомитета включаются </w:t>
      </w:r>
      <w:r w:rsidR="009073E8" w:rsidRPr="007E59F5">
        <w:rPr>
          <w:rFonts w:ascii="Times New Roman" w:hAnsi="Times New Roman" w:cs="Times New Roman"/>
          <w:sz w:val="28"/>
          <w:szCs w:val="28"/>
        </w:rPr>
        <w:t xml:space="preserve">глава поселения и его заместители, </w:t>
      </w:r>
      <w:r w:rsidRPr="007E59F5">
        <w:rPr>
          <w:rFonts w:ascii="Times New Roman" w:hAnsi="Times New Roman" w:cs="Times New Roman"/>
          <w:sz w:val="28"/>
          <w:szCs w:val="28"/>
        </w:rPr>
        <w:t xml:space="preserve">специалисты администрации </w:t>
      </w:r>
      <w:proofErr w:type="spellStart"/>
      <w:r w:rsidR="004F3A3D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4F3A3D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9073E8" w:rsidRPr="007E59F5">
        <w:rPr>
          <w:rFonts w:ascii="Times New Roman" w:hAnsi="Times New Roman" w:cs="Times New Roman"/>
          <w:sz w:val="28"/>
          <w:szCs w:val="28"/>
        </w:rPr>
        <w:t>сельского поселения</w:t>
      </w:r>
      <w:proofErr w:type="gramStart"/>
      <w:r w:rsidR="009073E8"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Pr="007E59F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  <w:r w:rsidR="009073E8" w:rsidRPr="007E59F5"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Pr="007E59F5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9073E8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. В состав Оргкомитета могут быть включены эксперты</w:t>
      </w:r>
      <w:r w:rsidR="009073E8" w:rsidRPr="007E59F5">
        <w:rPr>
          <w:rFonts w:ascii="Times New Roman" w:hAnsi="Times New Roman" w:cs="Times New Roman"/>
          <w:sz w:val="28"/>
          <w:szCs w:val="28"/>
        </w:rPr>
        <w:t>.</w:t>
      </w:r>
      <w:r w:rsidRPr="007E59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lastRenderedPageBreak/>
        <w:t>21. Оргкомитет: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1) назначает пре</w:t>
      </w:r>
      <w:r w:rsidR="000E7F99" w:rsidRPr="007E59F5">
        <w:rPr>
          <w:rFonts w:ascii="Times New Roman" w:hAnsi="Times New Roman" w:cs="Times New Roman"/>
          <w:sz w:val="28"/>
          <w:szCs w:val="28"/>
        </w:rPr>
        <w:t>дседательствующего и секретаря О</w:t>
      </w:r>
      <w:r w:rsidRPr="007E59F5">
        <w:rPr>
          <w:rFonts w:ascii="Times New Roman" w:hAnsi="Times New Roman" w:cs="Times New Roman"/>
          <w:sz w:val="28"/>
          <w:szCs w:val="28"/>
        </w:rPr>
        <w:t>ргкомитета на первом заседании оргкомитета;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2) назначает председательствующего для ведения публичных слушаний и секретаря публичных слушаний для составления протокола публичных слушаний определяет состав президиума;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3) составляет программу проведения публичных слушаний и утверждает повестку дня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4) устанавливает порядок (регламент) работы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5) определяет список докладчиков (содокладчиков), выступающих, устанавливает порядок докладов (содокладов) и выступлений на публичных слушаниях;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6) рассматривает предварительный список участников публичных слушаний и обеспечивает их приглашение;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7) осуществляет сбор предложений, рекомендаций по вопросу публичных слушаний, в том числе осуществляет их учет и рассмотрение, а также организует работу с заключениями экспертов;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8) осуществляет обобщение и анализ предложений и рекомендаций, рекомендует их к включению в протокол публичных слушаний или отклоняет;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9) формирует проект рекомендаций публичных слушаний и направляет их в орган местного самоуправления, к компетенции которого относится рассмотрение вопроса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10) составляет протокол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11) публикует в средствах массовой информации результаты публичных слушаний;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12) осуществляет иные действия, необходимые для проведения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22. Оргкомитет принимает решения простым большинством голосов от числа участвующих в заседании. Решения, принятые на заседании Оргкомитета, оформляются протоколом, который подписывается председательствующим и секретарем </w:t>
      </w:r>
      <w:r w:rsidR="00401A9F" w:rsidRPr="007E59F5">
        <w:rPr>
          <w:rFonts w:ascii="Times New Roman" w:hAnsi="Times New Roman" w:cs="Times New Roman"/>
          <w:sz w:val="28"/>
          <w:szCs w:val="28"/>
        </w:rPr>
        <w:t>О</w:t>
      </w:r>
      <w:r w:rsidRPr="007E59F5">
        <w:rPr>
          <w:rFonts w:ascii="Times New Roman" w:hAnsi="Times New Roman" w:cs="Times New Roman"/>
          <w:sz w:val="28"/>
          <w:szCs w:val="28"/>
        </w:rPr>
        <w:t>ргкомитета.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5"/>
      <w:bookmarkEnd w:id="2"/>
      <w:r w:rsidRPr="007E59F5">
        <w:rPr>
          <w:rFonts w:ascii="Times New Roman" w:hAnsi="Times New Roman" w:cs="Times New Roman"/>
          <w:sz w:val="28"/>
          <w:szCs w:val="28"/>
        </w:rPr>
        <w:t xml:space="preserve">23. Жители </w:t>
      </w:r>
      <w:r w:rsidR="00075ABE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, представители организаций (учреждений) и общественных объединений, имеющие предложения, рекомендации по вопросу публичных слушаний, направляют их в Оргкомитет в письменной форме или в форме электронного документа.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lastRenderedPageBreak/>
        <w:t>Предложения, рекомендации представляются в Оргкомитет лично, через представителя или направляются заказным письмом с уведомлением о вручении, либо в электронной форме должны соответствовать вопросу публичных слушаний и содержать мотивированное обоснование.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При направлении предложений, рекомендаций по вопросу публичных слушаний, вынесенн</w:t>
      </w:r>
      <w:r w:rsidR="00075ABE" w:rsidRPr="007E59F5">
        <w:rPr>
          <w:rFonts w:ascii="Times New Roman" w:hAnsi="Times New Roman" w:cs="Times New Roman"/>
          <w:sz w:val="28"/>
          <w:szCs w:val="28"/>
        </w:rPr>
        <w:t>о</w:t>
      </w:r>
      <w:r w:rsidRPr="007E59F5">
        <w:rPr>
          <w:rFonts w:ascii="Times New Roman" w:hAnsi="Times New Roman" w:cs="Times New Roman"/>
          <w:sz w:val="28"/>
          <w:szCs w:val="28"/>
        </w:rPr>
        <w:t>м на публичные слушания указываются: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1) фамилия, имя, отчество (при наличии), почтовый адрес или адрес электронной почты, контактный телефон - для граждан;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2) наименование, фамилия, имя, отчество (при наличии) руководителя, почтовый адрес или адрес электронной почты, контактный телефон - для юридических лиц и общественных объединений.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24. Предложения, рекомендации по вопросу публичных слушаний должны соответствовать </w:t>
      </w:r>
      <w:hyperlink r:id="rId20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федеральному законодательству, законодательству Челябинской области, муниципальным правовым актам и иметь однозначное толкование. В случае если предложения, рекомендации приводят к увеличению расходов бюджета </w:t>
      </w:r>
      <w:r w:rsidR="00401A9F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, они должны содержать предложения об источниках финансирования расходов.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1"/>
      <w:bookmarkEnd w:id="3"/>
      <w:r w:rsidRPr="007E59F5">
        <w:rPr>
          <w:rFonts w:ascii="Times New Roman" w:hAnsi="Times New Roman" w:cs="Times New Roman"/>
          <w:sz w:val="28"/>
          <w:szCs w:val="28"/>
        </w:rPr>
        <w:t>25. Предложения, рекомендации по вопросу публичных слушаний не должны содержать нецензурных либо оскорбительных выражений, угроз жизни и здоровью должностных лиц.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26. Анонимные предложения, рекомендации по вопросу публичных слушаний не рассматриваются Оргкомитетом и не учитываются при формировании рекомендаций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27. Жители </w:t>
      </w:r>
      <w:proofErr w:type="spellStart"/>
      <w:r w:rsidR="004F3A3D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="004F3A3D" w:rsidRPr="007E59F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401A9F" w:rsidRPr="007E59F5">
        <w:rPr>
          <w:rFonts w:ascii="Times New Roman" w:hAnsi="Times New Roman" w:cs="Times New Roman"/>
          <w:sz w:val="28"/>
          <w:szCs w:val="28"/>
        </w:rPr>
        <w:t xml:space="preserve">поселения, </w:t>
      </w:r>
      <w:r w:rsidRPr="007E59F5">
        <w:rPr>
          <w:rFonts w:ascii="Times New Roman" w:hAnsi="Times New Roman" w:cs="Times New Roman"/>
          <w:sz w:val="28"/>
          <w:szCs w:val="28"/>
        </w:rPr>
        <w:t xml:space="preserve"> представители организаций (учреждений) и общественных объединений, желающие выступить с предложением, рекомендациями по вопросу публичных слушаний, направляют в Оргкомитет заявление в письменной форме или в форме электронного документа о включении в список выступающих по адресу, указанному в правовом акте о проведении публичных слушаний. Заявление должно содержать предложение, рекомендации по вопросу публичных слушаний с учетом требований, установленных </w:t>
      </w:r>
      <w:hyperlink w:anchor="P125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пунктами 23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31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25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28. Для детальной проработки вопроса публичных слушаний и поступивших в Оргкомитет предложений могут быть привлечены эксперты и (или) специалисты.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29. Оргкомитет вправе обращаться в Общественную организацию</w:t>
      </w:r>
      <w:r w:rsidR="004F3A3D" w:rsidRPr="007E59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A3D" w:rsidRPr="007E59F5">
        <w:rPr>
          <w:rFonts w:ascii="Times New Roman" w:hAnsi="Times New Roman" w:cs="Times New Roman"/>
          <w:sz w:val="28"/>
          <w:szCs w:val="28"/>
        </w:rPr>
        <w:t>Байрамгуловского</w:t>
      </w:r>
      <w:proofErr w:type="spellEnd"/>
      <w:r w:rsidRPr="007E59F5">
        <w:rPr>
          <w:rFonts w:ascii="Times New Roman" w:hAnsi="Times New Roman" w:cs="Times New Roman"/>
          <w:sz w:val="28"/>
          <w:szCs w:val="28"/>
        </w:rPr>
        <w:t xml:space="preserve"> сельского поселения в целях проведения общественной экспертизы вопроса публичных слушаний в соответствии с Федеральным </w:t>
      </w:r>
      <w:hyperlink r:id="rId21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401A9F" w:rsidRPr="007E59F5">
        <w:rPr>
          <w:rFonts w:ascii="Times New Roman" w:hAnsi="Times New Roman" w:cs="Times New Roman"/>
          <w:sz w:val="28"/>
          <w:szCs w:val="28"/>
        </w:rPr>
        <w:t xml:space="preserve"> от 21 июля 2014 года №</w:t>
      </w:r>
      <w:r w:rsidRPr="007E59F5">
        <w:rPr>
          <w:rFonts w:ascii="Times New Roman" w:hAnsi="Times New Roman" w:cs="Times New Roman"/>
          <w:sz w:val="28"/>
          <w:szCs w:val="28"/>
        </w:rPr>
        <w:t xml:space="preserve"> 212-ФЗ </w:t>
      </w:r>
      <w:r w:rsidR="00956277" w:rsidRPr="007E59F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E59F5">
        <w:rPr>
          <w:rFonts w:ascii="Times New Roman" w:hAnsi="Times New Roman" w:cs="Times New Roman"/>
          <w:sz w:val="28"/>
          <w:szCs w:val="28"/>
        </w:rPr>
        <w:t>"Об основах общественного контроля в Российской Федерации".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lastRenderedPageBreak/>
        <w:t xml:space="preserve">30. В случае проведения публичных слушаний в очной форме регистрация жителей </w:t>
      </w:r>
      <w:r w:rsidR="00641C54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 xml:space="preserve"> начинается в день проведения публичных слушаний не </w:t>
      </w:r>
      <w:proofErr w:type="gramStart"/>
      <w:r w:rsidRPr="007E59F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E59F5">
        <w:rPr>
          <w:rFonts w:ascii="Times New Roman" w:hAnsi="Times New Roman" w:cs="Times New Roman"/>
          <w:sz w:val="28"/>
          <w:szCs w:val="28"/>
        </w:rPr>
        <w:t xml:space="preserve"> чем за 30 минут до открытия публичных слушаний и заканчивается в момент начала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31. В случае если помещение, являющееся местом проведения публичных слушаний в очной форме, не может вместить всех желающих принять непосредственное участие в публичных слушаниях, организуется прямая трансляция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32. В случае проведения публичных слушаний в дистанционной форме регистрация предложений по вопросу публичных слушаний, заявлений о включении в список выступающих осуществляется в порядке, указанном в муниципальном правовом акте о назначении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33. Обработка персональных данных участников публичных слушаний осуществляется с учетом требований, установленных Федеральным </w:t>
      </w:r>
      <w:hyperlink r:id="rId22" w:history="1">
        <w:r w:rsidRPr="007E59F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E59F5">
        <w:rPr>
          <w:rFonts w:ascii="Times New Roman" w:hAnsi="Times New Roman" w:cs="Times New Roman"/>
          <w:sz w:val="28"/>
          <w:szCs w:val="28"/>
        </w:rPr>
        <w:t xml:space="preserve"> от 27 июля 2006 года N 152-ФЗ "О персональных данных".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Pr="007E59F5" w:rsidRDefault="0045382C" w:rsidP="0045382C">
      <w:pPr>
        <w:pStyle w:val="ConsPlusTitle"/>
        <w:jc w:val="center"/>
        <w:outlineLvl w:val="1"/>
        <w:rPr>
          <w:sz w:val="28"/>
          <w:szCs w:val="28"/>
        </w:rPr>
      </w:pPr>
      <w:r w:rsidRPr="007E59F5">
        <w:rPr>
          <w:sz w:val="28"/>
          <w:szCs w:val="28"/>
        </w:rPr>
        <w:t>III. ПОРЯДОК ПРОВЕДЕНИЯ ПУБЛИЧНЫХ СЛУШАНИЙ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Pr="007E59F5" w:rsidRDefault="0045382C" w:rsidP="00453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34. Открытие и ведение публичных слушаний осуществляет председательствующий на публичных слушаниях.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35. Процедура публичных слушаний включает в себя доклад (доклады) по вопросу публичных слушаний, выступления участников публичных слушаний, выступления специалистов и (или) экспертов, в том числе по поступившим предложениям, вопросы участников публичных слушаний по вопросу публичных слушаний и (или) по внесенным предложениям.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36. Время для докладов и выступлений, их очередность определяется в порядке (регламенте) работы публичных слушаний, исходя из количества докладчиков, выступающих и времени, отведенного для проведения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37. В случае проведения публичных слушаний в дистанционной форме доклад (доклады) по вопросу публичных слушаний, выступления участников публичных слушаний, обсуждение внесенных предложений, выступления экспертов и специалистов осуществляются посредством ВКС, видеотрансляции, ПАК, информационных ресурсов, информационных систем.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38. На публичных слушаниях ведется протокол публичных слушаний, который подписывается председательствующим и секретарем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39. Протокол публичных слушаний содержит обобщенную информацию, в том числе о поступивших предложениях в ходе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40. Протокол публичных слушаний подлежит изготовлению и </w:t>
      </w:r>
      <w:r w:rsidRPr="007E59F5">
        <w:rPr>
          <w:rFonts w:ascii="Times New Roman" w:hAnsi="Times New Roman" w:cs="Times New Roman"/>
          <w:sz w:val="28"/>
          <w:szCs w:val="28"/>
        </w:rPr>
        <w:lastRenderedPageBreak/>
        <w:t>подписанию не позднее 5 рабочих дней, следующих за днем проведения публичных слушаний с которым вправе знакомиться все заинтересованные лица.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Pr="007E59F5" w:rsidRDefault="0045382C" w:rsidP="0045382C">
      <w:pPr>
        <w:pStyle w:val="ConsPlusTitle"/>
        <w:jc w:val="center"/>
        <w:outlineLvl w:val="1"/>
        <w:rPr>
          <w:sz w:val="28"/>
          <w:szCs w:val="28"/>
        </w:rPr>
      </w:pPr>
      <w:r w:rsidRPr="007E59F5">
        <w:rPr>
          <w:sz w:val="28"/>
          <w:szCs w:val="28"/>
        </w:rPr>
        <w:t>IV. РЕЗУЛЬТАТЫ ПУБЛИЧНЫХ СЛУШАНИЙ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382C" w:rsidRPr="007E59F5" w:rsidRDefault="0045382C" w:rsidP="004538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41. В течение 5 рабочих дней посл</w:t>
      </w:r>
      <w:r w:rsidR="00401A9F" w:rsidRPr="007E59F5">
        <w:rPr>
          <w:rFonts w:ascii="Times New Roman" w:hAnsi="Times New Roman" w:cs="Times New Roman"/>
          <w:sz w:val="28"/>
          <w:szCs w:val="28"/>
        </w:rPr>
        <w:t>е окончания публичных слушаний О</w:t>
      </w:r>
      <w:r w:rsidRPr="007E59F5">
        <w:rPr>
          <w:rFonts w:ascii="Times New Roman" w:hAnsi="Times New Roman" w:cs="Times New Roman"/>
          <w:sz w:val="28"/>
          <w:szCs w:val="28"/>
        </w:rPr>
        <w:t>ргкомитет организует рассмотрение дополнительных предложений, и подготавливает рекомендации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42. В рекомендациях публичных слушаний отражаются: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1) сведения о рекомендованных к учету либо отклоненных предложениях и мотивированное обоснование принятых решений;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 xml:space="preserve">2) результаты общественной экспертизы вопроса публичных слушаний в случае ее проведения Общественной организацией </w:t>
      </w:r>
      <w:r w:rsidR="004D08C1" w:rsidRPr="007E59F5">
        <w:rPr>
          <w:rFonts w:ascii="Times New Roman" w:hAnsi="Times New Roman" w:cs="Times New Roman"/>
          <w:sz w:val="28"/>
          <w:szCs w:val="28"/>
        </w:rPr>
        <w:t>поселения</w:t>
      </w:r>
      <w:r w:rsidRPr="007E59F5">
        <w:rPr>
          <w:rFonts w:ascii="Times New Roman" w:hAnsi="Times New Roman" w:cs="Times New Roman"/>
          <w:sz w:val="28"/>
          <w:szCs w:val="28"/>
        </w:rPr>
        <w:t>;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3) выводы, содержащиеся в заключениях экспертов по вопросу публичных слушаний (при наличии таких заключений).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43. Рекомендации публичных слушаний оформляются в двух экземплярах и подписываются председателем Оргкомитета.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44. Рекомендации публичных слушаний с приложением протокола публичных слушаний и иных материалов публичных слушаний не позднее 7 рабочих дней после дня проведения публичных слушаний передается в орган местного самоуправления, в компетенцию которого входит принятие решения по вопросу публичных слушаний.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45. Рекомендации публичных слушаний подлежат обязательному опубликованию в порядке, установленном для официального опубликования муниципальных правовых актов.</w:t>
      </w:r>
    </w:p>
    <w:p w:rsidR="0045382C" w:rsidRPr="007E59F5" w:rsidRDefault="0045382C" w:rsidP="0045382C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46. После проведения публичных слушаний в проект правового акта по вопросу публичных слушаний могут вноситься изменения, учитывающие результаты публичных слушаний, не требующие повторного проведения публичных слушаний.</w:t>
      </w:r>
    </w:p>
    <w:p w:rsidR="0045382C" w:rsidRPr="007E59F5" w:rsidRDefault="0045382C" w:rsidP="00641C54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9F5">
        <w:rPr>
          <w:rFonts w:ascii="Times New Roman" w:hAnsi="Times New Roman" w:cs="Times New Roman"/>
          <w:sz w:val="28"/>
          <w:szCs w:val="28"/>
        </w:rPr>
        <w:t>47. После принятия решения по вопросу публичных слушаний соответствующим органом местного самоуправления Оргкомитет прекращает свою деятельность.</w:t>
      </w:r>
    </w:p>
    <w:p w:rsidR="0045382C" w:rsidRPr="007E59F5" w:rsidRDefault="0045382C" w:rsidP="00453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1CC2" w:rsidRPr="007E59F5" w:rsidRDefault="003E6593" w:rsidP="00907A03">
      <w:pPr>
        <w:spacing w:line="360" w:lineRule="auto"/>
        <w:rPr>
          <w:sz w:val="28"/>
          <w:szCs w:val="28"/>
        </w:rPr>
      </w:pPr>
      <w:r w:rsidRPr="007E59F5">
        <w:rPr>
          <w:sz w:val="28"/>
          <w:szCs w:val="28"/>
        </w:rPr>
        <w:t xml:space="preserve">   </w:t>
      </w:r>
    </w:p>
    <w:sectPr w:rsidR="007C1CC2" w:rsidRPr="007E59F5" w:rsidSect="00204902">
      <w:pgSz w:w="11906" w:h="16838"/>
      <w:pgMar w:top="540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3D3" w:rsidRDefault="00FF73D3">
      <w:r>
        <w:separator/>
      </w:r>
    </w:p>
  </w:endnote>
  <w:endnote w:type="continuationSeparator" w:id="0">
    <w:p w:rsidR="00FF73D3" w:rsidRDefault="00FF7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3D3" w:rsidRDefault="00FF73D3">
      <w:r>
        <w:separator/>
      </w:r>
    </w:p>
  </w:footnote>
  <w:footnote w:type="continuationSeparator" w:id="0">
    <w:p w:rsidR="00FF73D3" w:rsidRDefault="00FF73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EE0"/>
    <w:multiLevelType w:val="hybridMultilevel"/>
    <w:tmpl w:val="AEFC7ED8"/>
    <w:lvl w:ilvl="0" w:tplc="80666BB0">
      <w:start w:val="1"/>
      <w:numFmt w:val="decimal"/>
      <w:lvlText w:val="%1."/>
      <w:lvlJc w:val="left"/>
      <w:pPr>
        <w:ind w:left="115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B91"/>
    <w:rsid w:val="00012F2D"/>
    <w:rsid w:val="00030DF1"/>
    <w:rsid w:val="00032B91"/>
    <w:rsid w:val="0003625B"/>
    <w:rsid w:val="000376B7"/>
    <w:rsid w:val="000401F2"/>
    <w:rsid w:val="00046358"/>
    <w:rsid w:val="000500ED"/>
    <w:rsid w:val="0005060D"/>
    <w:rsid w:val="00062853"/>
    <w:rsid w:val="000671FA"/>
    <w:rsid w:val="000738A8"/>
    <w:rsid w:val="00075ABE"/>
    <w:rsid w:val="00082054"/>
    <w:rsid w:val="000B4A4A"/>
    <w:rsid w:val="000C7F7B"/>
    <w:rsid w:val="000D0DAD"/>
    <w:rsid w:val="000E221C"/>
    <w:rsid w:val="000E7F99"/>
    <w:rsid w:val="000F2708"/>
    <w:rsid w:val="000F4410"/>
    <w:rsid w:val="000F4DCE"/>
    <w:rsid w:val="000F5DD0"/>
    <w:rsid w:val="001066D8"/>
    <w:rsid w:val="001154FC"/>
    <w:rsid w:val="00116B03"/>
    <w:rsid w:val="00133F93"/>
    <w:rsid w:val="001356F7"/>
    <w:rsid w:val="0014739A"/>
    <w:rsid w:val="001543D2"/>
    <w:rsid w:val="0019108A"/>
    <w:rsid w:val="00196B1C"/>
    <w:rsid w:val="00196F9E"/>
    <w:rsid w:val="001B377A"/>
    <w:rsid w:val="001D22A3"/>
    <w:rsid w:val="001F7885"/>
    <w:rsid w:val="002040DE"/>
    <w:rsid w:val="00204902"/>
    <w:rsid w:val="00205EFC"/>
    <w:rsid w:val="00213C24"/>
    <w:rsid w:val="00214748"/>
    <w:rsid w:val="00215101"/>
    <w:rsid w:val="00257A1D"/>
    <w:rsid w:val="00261BDE"/>
    <w:rsid w:val="00262C51"/>
    <w:rsid w:val="00274340"/>
    <w:rsid w:val="002750F2"/>
    <w:rsid w:val="0027701E"/>
    <w:rsid w:val="0028319D"/>
    <w:rsid w:val="002A4B02"/>
    <w:rsid w:val="002A6C50"/>
    <w:rsid w:val="002C1233"/>
    <w:rsid w:val="002D403B"/>
    <w:rsid w:val="002D5668"/>
    <w:rsid w:val="002D7CA7"/>
    <w:rsid w:val="002E131D"/>
    <w:rsid w:val="002F13A9"/>
    <w:rsid w:val="002F3914"/>
    <w:rsid w:val="002F477B"/>
    <w:rsid w:val="00307140"/>
    <w:rsid w:val="003154FC"/>
    <w:rsid w:val="003227B4"/>
    <w:rsid w:val="00323034"/>
    <w:rsid w:val="00325CB3"/>
    <w:rsid w:val="00325CDE"/>
    <w:rsid w:val="003476B0"/>
    <w:rsid w:val="003534BB"/>
    <w:rsid w:val="00353F26"/>
    <w:rsid w:val="00357E89"/>
    <w:rsid w:val="00360CDF"/>
    <w:rsid w:val="00363FE8"/>
    <w:rsid w:val="0036682F"/>
    <w:rsid w:val="0036783B"/>
    <w:rsid w:val="00385029"/>
    <w:rsid w:val="00390547"/>
    <w:rsid w:val="00396536"/>
    <w:rsid w:val="003A0571"/>
    <w:rsid w:val="003A7E57"/>
    <w:rsid w:val="003B60E5"/>
    <w:rsid w:val="003C2CAE"/>
    <w:rsid w:val="003C55FB"/>
    <w:rsid w:val="003D7EE7"/>
    <w:rsid w:val="003E6593"/>
    <w:rsid w:val="00401A9F"/>
    <w:rsid w:val="00410DFB"/>
    <w:rsid w:val="004144E4"/>
    <w:rsid w:val="00421A72"/>
    <w:rsid w:val="00430608"/>
    <w:rsid w:val="00432224"/>
    <w:rsid w:val="00436302"/>
    <w:rsid w:val="0045382C"/>
    <w:rsid w:val="00454CF0"/>
    <w:rsid w:val="00456677"/>
    <w:rsid w:val="004610FA"/>
    <w:rsid w:val="00463B25"/>
    <w:rsid w:val="00466CAB"/>
    <w:rsid w:val="00472321"/>
    <w:rsid w:val="004748ED"/>
    <w:rsid w:val="0048232B"/>
    <w:rsid w:val="0048527E"/>
    <w:rsid w:val="004A0772"/>
    <w:rsid w:val="004A539A"/>
    <w:rsid w:val="004B65F8"/>
    <w:rsid w:val="004C7A60"/>
    <w:rsid w:val="004D08C1"/>
    <w:rsid w:val="004D5BCC"/>
    <w:rsid w:val="004F0B89"/>
    <w:rsid w:val="004F3A3D"/>
    <w:rsid w:val="004F79B2"/>
    <w:rsid w:val="00504597"/>
    <w:rsid w:val="00507312"/>
    <w:rsid w:val="00522122"/>
    <w:rsid w:val="005358F9"/>
    <w:rsid w:val="00543470"/>
    <w:rsid w:val="0055329D"/>
    <w:rsid w:val="0056536C"/>
    <w:rsid w:val="00566B06"/>
    <w:rsid w:val="00573CE5"/>
    <w:rsid w:val="00575F1F"/>
    <w:rsid w:val="00595F37"/>
    <w:rsid w:val="005A3F61"/>
    <w:rsid w:val="005B41B0"/>
    <w:rsid w:val="005B6EB1"/>
    <w:rsid w:val="005C1266"/>
    <w:rsid w:val="005C15AF"/>
    <w:rsid w:val="005C3822"/>
    <w:rsid w:val="005C7113"/>
    <w:rsid w:val="005D4CC8"/>
    <w:rsid w:val="005F61F2"/>
    <w:rsid w:val="00625CC1"/>
    <w:rsid w:val="0063375C"/>
    <w:rsid w:val="006357E4"/>
    <w:rsid w:val="00641C54"/>
    <w:rsid w:val="006447F3"/>
    <w:rsid w:val="0064514D"/>
    <w:rsid w:val="00661F10"/>
    <w:rsid w:val="00671F8F"/>
    <w:rsid w:val="00685AEA"/>
    <w:rsid w:val="00693884"/>
    <w:rsid w:val="006A31BB"/>
    <w:rsid w:val="006B287A"/>
    <w:rsid w:val="006C126A"/>
    <w:rsid w:val="006D1893"/>
    <w:rsid w:val="0070443B"/>
    <w:rsid w:val="00710B22"/>
    <w:rsid w:val="00712506"/>
    <w:rsid w:val="00714956"/>
    <w:rsid w:val="00717EDB"/>
    <w:rsid w:val="007343BF"/>
    <w:rsid w:val="0073631A"/>
    <w:rsid w:val="0074436E"/>
    <w:rsid w:val="00745693"/>
    <w:rsid w:val="00750559"/>
    <w:rsid w:val="00755B93"/>
    <w:rsid w:val="00756143"/>
    <w:rsid w:val="0076672F"/>
    <w:rsid w:val="00784231"/>
    <w:rsid w:val="007A04D2"/>
    <w:rsid w:val="007A0E03"/>
    <w:rsid w:val="007A1C31"/>
    <w:rsid w:val="007B644C"/>
    <w:rsid w:val="007C1CC2"/>
    <w:rsid w:val="007C1FA1"/>
    <w:rsid w:val="007C7DCF"/>
    <w:rsid w:val="007E59F5"/>
    <w:rsid w:val="007E5A3A"/>
    <w:rsid w:val="007E72DA"/>
    <w:rsid w:val="00813779"/>
    <w:rsid w:val="00835679"/>
    <w:rsid w:val="008402A6"/>
    <w:rsid w:val="0085142B"/>
    <w:rsid w:val="0087593D"/>
    <w:rsid w:val="00880901"/>
    <w:rsid w:val="00883253"/>
    <w:rsid w:val="0088496A"/>
    <w:rsid w:val="008865C7"/>
    <w:rsid w:val="008A486C"/>
    <w:rsid w:val="008B477D"/>
    <w:rsid w:val="008C1AFC"/>
    <w:rsid w:val="008C58CE"/>
    <w:rsid w:val="008C7F5B"/>
    <w:rsid w:val="008D0A6B"/>
    <w:rsid w:val="008D3A2A"/>
    <w:rsid w:val="008D54D3"/>
    <w:rsid w:val="008D7C42"/>
    <w:rsid w:val="008E3915"/>
    <w:rsid w:val="008E6F8C"/>
    <w:rsid w:val="008E753B"/>
    <w:rsid w:val="00904F90"/>
    <w:rsid w:val="00906E8A"/>
    <w:rsid w:val="009073E8"/>
    <w:rsid w:val="00907A03"/>
    <w:rsid w:val="0092163B"/>
    <w:rsid w:val="0092197A"/>
    <w:rsid w:val="00934613"/>
    <w:rsid w:val="0094711B"/>
    <w:rsid w:val="00951F76"/>
    <w:rsid w:val="00956277"/>
    <w:rsid w:val="00961491"/>
    <w:rsid w:val="009843AE"/>
    <w:rsid w:val="00990201"/>
    <w:rsid w:val="0099216B"/>
    <w:rsid w:val="00997BFC"/>
    <w:rsid w:val="009A1046"/>
    <w:rsid w:val="009A3EB4"/>
    <w:rsid w:val="009A62CF"/>
    <w:rsid w:val="009C2F00"/>
    <w:rsid w:val="009C5F89"/>
    <w:rsid w:val="009D1DC3"/>
    <w:rsid w:val="009D3D44"/>
    <w:rsid w:val="009D4A83"/>
    <w:rsid w:val="009E3997"/>
    <w:rsid w:val="009E3D25"/>
    <w:rsid w:val="009F04A6"/>
    <w:rsid w:val="009F05A8"/>
    <w:rsid w:val="00A02761"/>
    <w:rsid w:val="00A02EB4"/>
    <w:rsid w:val="00A043EB"/>
    <w:rsid w:val="00A165D5"/>
    <w:rsid w:val="00A17ECD"/>
    <w:rsid w:val="00A230AE"/>
    <w:rsid w:val="00A252FF"/>
    <w:rsid w:val="00A31138"/>
    <w:rsid w:val="00A36373"/>
    <w:rsid w:val="00A473A5"/>
    <w:rsid w:val="00A56261"/>
    <w:rsid w:val="00A65252"/>
    <w:rsid w:val="00A70DDB"/>
    <w:rsid w:val="00A76B98"/>
    <w:rsid w:val="00A7776C"/>
    <w:rsid w:val="00A875EF"/>
    <w:rsid w:val="00A93772"/>
    <w:rsid w:val="00AC766A"/>
    <w:rsid w:val="00AD78EA"/>
    <w:rsid w:val="00AE1339"/>
    <w:rsid w:val="00AE5D5C"/>
    <w:rsid w:val="00AF265A"/>
    <w:rsid w:val="00B0570A"/>
    <w:rsid w:val="00B1177E"/>
    <w:rsid w:val="00B12486"/>
    <w:rsid w:val="00B12D87"/>
    <w:rsid w:val="00B130C5"/>
    <w:rsid w:val="00B47768"/>
    <w:rsid w:val="00B54D08"/>
    <w:rsid w:val="00B57B0D"/>
    <w:rsid w:val="00B65CEB"/>
    <w:rsid w:val="00B7679A"/>
    <w:rsid w:val="00B90821"/>
    <w:rsid w:val="00B9737B"/>
    <w:rsid w:val="00BA6BCC"/>
    <w:rsid w:val="00BB1D78"/>
    <w:rsid w:val="00BC6D9C"/>
    <w:rsid w:val="00BD4535"/>
    <w:rsid w:val="00BE0984"/>
    <w:rsid w:val="00BE1EE5"/>
    <w:rsid w:val="00BE4655"/>
    <w:rsid w:val="00BF01FA"/>
    <w:rsid w:val="00BF789E"/>
    <w:rsid w:val="00C004DF"/>
    <w:rsid w:val="00C17B2E"/>
    <w:rsid w:val="00C23096"/>
    <w:rsid w:val="00C27668"/>
    <w:rsid w:val="00C31BFF"/>
    <w:rsid w:val="00C52767"/>
    <w:rsid w:val="00C625B9"/>
    <w:rsid w:val="00C635B6"/>
    <w:rsid w:val="00C63792"/>
    <w:rsid w:val="00C713F4"/>
    <w:rsid w:val="00C7216B"/>
    <w:rsid w:val="00C90D1D"/>
    <w:rsid w:val="00C9433F"/>
    <w:rsid w:val="00C95AFD"/>
    <w:rsid w:val="00CA1C03"/>
    <w:rsid w:val="00CA2D3C"/>
    <w:rsid w:val="00CB1238"/>
    <w:rsid w:val="00CB2916"/>
    <w:rsid w:val="00CC7A16"/>
    <w:rsid w:val="00D049C5"/>
    <w:rsid w:val="00D1000D"/>
    <w:rsid w:val="00D14E25"/>
    <w:rsid w:val="00D16B4F"/>
    <w:rsid w:val="00D2254E"/>
    <w:rsid w:val="00D22A27"/>
    <w:rsid w:val="00D22E08"/>
    <w:rsid w:val="00D23495"/>
    <w:rsid w:val="00D23784"/>
    <w:rsid w:val="00D53D22"/>
    <w:rsid w:val="00D730A0"/>
    <w:rsid w:val="00D8341E"/>
    <w:rsid w:val="00D96174"/>
    <w:rsid w:val="00DA5AFE"/>
    <w:rsid w:val="00DC30C9"/>
    <w:rsid w:val="00DC4BE7"/>
    <w:rsid w:val="00DE1802"/>
    <w:rsid w:val="00DF1784"/>
    <w:rsid w:val="00E00327"/>
    <w:rsid w:val="00E02283"/>
    <w:rsid w:val="00E028FD"/>
    <w:rsid w:val="00E109B5"/>
    <w:rsid w:val="00E146D7"/>
    <w:rsid w:val="00E14BAC"/>
    <w:rsid w:val="00E15A7E"/>
    <w:rsid w:val="00E16893"/>
    <w:rsid w:val="00E236D6"/>
    <w:rsid w:val="00E23882"/>
    <w:rsid w:val="00E27256"/>
    <w:rsid w:val="00E27E90"/>
    <w:rsid w:val="00E50ABF"/>
    <w:rsid w:val="00E510CA"/>
    <w:rsid w:val="00E6099A"/>
    <w:rsid w:val="00E663F7"/>
    <w:rsid w:val="00E67D2B"/>
    <w:rsid w:val="00E70C81"/>
    <w:rsid w:val="00E733CF"/>
    <w:rsid w:val="00E9208D"/>
    <w:rsid w:val="00E927F8"/>
    <w:rsid w:val="00E95467"/>
    <w:rsid w:val="00E97630"/>
    <w:rsid w:val="00E97FC0"/>
    <w:rsid w:val="00EA41B0"/>
    <w:rsid w:val="00EC5366"/>
    <w:rsid w:val="00ED4C7A"/>
    <w:rsid w:val="00EF0DFA"/>
    <w:rsid w:val="00EF16BB"/>
    <w:rsid w:val="00EF2DE5"/>
    <w:rsid w:val="00EF7C0A"/>
    <w:rsid w:val="00F04B8C"/>
    <w:rsid w:val="00F23672"/>
    <w:rsid w:val="00F25894"/>
    <w:rsid w:val="00F31168"/>
    <w:rsid w:val="00F50669"/>
    <w:rsid w:val="00F524C5"/>
    <w:rsid w:val="00F55DF7"/>
    <w:rsid w:val="00F56038"/>
    <w:rsid w:val="00F6603C"/>
    <w:rsid w:val="00F75B1B"/>
    <w:rsid w:val="00F83027"/>
    <w:rsid w:val="00F84B9E"/>
    <w:rsid w:val="00F91C8D"/>
    <w:rsid w:val="00F949CD"/>
    <w:rsid w:val="00F97E44"/>
    <w:rsid w:val="00FA00BC"/>
    <w:rsid w:val="00FA02EF"/>
    <w:rsid w:val="00FB0521"/>
    <w:rsid w:val="00FB4346"/>
    <w:rsid w:val="00FC2314"/>
    <w:rsid w:val="00FD2A85"/>
    <w:rsid w:val="00FE04FC"/>
    <w:rsid w:val="00FF2E77"/>
    <w:rsid w:val="00FF319B"/>
    <w:rsid w:val="00FF7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2B91"/>
  </w:style>
  <w:style w:type="paragraph" w:styleId="3">
    <w:name w:val="heading 3"/>
    <w:basedOn w:val="a"/>
    <w:next w:val="a"/>
    <w:link w:val="30"/>
    <w:qFormat/>
    <w:rsid w:val="00032B91"/>
    <w:pPr>
      <w:keepNext/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032B91"/>
    <w:rPr>
      <w:b/>
      <w:sz w:val="32"/>
      <w:lang w:val="ru-RU" w:eastAsia="ru-RU" w:bidi="ar-SA"/>
    </w:rPr>
  </w:style>
  <w:style w:type="paragraph" w:customStyle="1" w:styleId="a3">
    <w:name w:val="А.Заголовок"/>
    <w:basedOn w:val="a"/>
    <w:rsid w:val="000F2708"/>
    <w:pPr>
      <w:spacing w:before="240"/>
      <w:ind w:right="4818"/>
      <w:jc w:val="both"/>
    </w:pPr>
    <w:rPr>
      <w:sz w:val="28"/>
    </w:rPr>
  </w:style>
  <w:style w:type="paragraph" w:styleId="a4">
    <w:name w:val="Body Text"/>
    <w:basedOn w:val="a"/>
    <w:link w:val="a5"/>
    <w:semiHidden/>
    <w:rsid w:val="000F2708"/>
    <w:pPr>
      <w:jc w:val="both"/>
    </w:pPr>
    <w:rPr>
      <w:sz w:val="24"/>
    </w:rPr>
  </w:style>
  <w:style w:type="character" w:customStyle="1" w:styleId="a5">
    <w:name w:val="Основной текст Знак"/>
    <w:link w:val="a4"/>
    <w:semiHidden/>
    <w:rsid w:val="000F2708"/>
    <w:rPr>
      <w:sz w:val="24"/>
      <w:lang w:val="ru-RU" w:eastAsia="ru-RU" w:bidi="ar-SA"/>
    </w:rPr>
  </w:style>
  <w:style w:type="paragraph" w:customStyle="1" w:styleId="ConsPlusNormal">
    <w:name w:val="ConsPlusNormal"/>
    <w:rsid w:val="003A057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Cell">
    <w:name w:val="ConsPlusCell"/>
    <w:rsid w:val="007C1CC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footnote text"/>
    <w:basedOn w:val="a"/>
    <w:link w:val="a7"/>
    <w:semiHidden/>
    <w:rsid w:val="00432224"/>
    <w:rPr>
      <w:rFonts w:eastAsia="Calibri"/>
    </w:rPr>
  </w:style>
  <w:style w:type="character" w:customStyle="1" w:styleId="a7">
    <w:name w:val="Текст сноски Знак"/>
    <w:link w:val="a6"/>
    <w:semiHidden/>
    <w:locked/>
    <w:rsid w:val="00432224"/>
    <w:rPr>
      <w:rFonts w:eastAsia="Calibri"/>
      <w:lang w:val="ru-RU" w:eastAsia="ru-RU" w:bidi="ar-SA"/>
    </w:rPr>
  </w:style>
  <w:style w:type="character" w:styleId="a8">
    <w:name w:val="footnote reference"/>
    <w:semiHidden/>
    <w:rsid w:val="00432224"/>
    <w:rPr>
      <w:rFonts w:cs="Times New Roman"/>
      <w:vertAlign w:val="superscript"/>
    </w:rPr>
  </w:style>
  <w:style w:type="paragraph" w:styleId="a9">
    <w:name w:val="header"/>
    <w:basedOn w:val="a"/>
    <w:rsid w:val="008C58CE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8C58CE"/>
    <w:pPr>
      <w:tabs>
        <w:tab w:val="center" w:pos="4677"/>
        <w:tab w:val="right" w:pos="9355"/>
      </w:tabs>
    </w:pPr>
  </w:style>
  <w:style w:type="character" w:styleId="ab">
    <w:name w:val="Hyperlink"/>
    <w:rsid w:val="00AE1339"/>
    <w:rPr>
      <w:rFonts w:cs="Times New Roman"/>
      <w:color w:val="A75E2E"/>
      <w:u w:val="single"/>
    </w:rPr>
  </w:style>
  <w:style w:type="paragraph" w:styleId="ac">
    <w:name w:val="Normal (Web)"/>
    <w:basedOn w:val="a"/>
    <w:rsid w:val="008B477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8B477D"/>
    <w:rPr>
      <w:rFonts w:cs="Times New Roman"/>
    </w:rPr>
  </w:style>
  <w:style w:type="character" w:customStyle="1" w:styleId="FootnoteTextChar">
    <w:name w:val="Footnote Text Char"/>
    <w:semiHidden/>
    <w:locked/>
    <w:rsid w:val="00F524C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095">
    <w:name w:val="Стиль ConsPlusNormal + по ширине Первая строка:  095 см"/>
    <w:basedOn w:val="ConsPlusNormal"/>
    <w:rsid w:val="005C7113"/>
    <w:pPr>
      <w:widowControl/>
      <w:adjustRightInd w:val="0"/>
      <w:ind w:firstLine="540"/>
      <w:jc w:val="both"/>
    </w:pPr>
    <w:rPr>
      <w:rFonts w:ascii="Times New Roman" w:hAnsi="Times New Roman" w:cs="Times New Roman"/>
      <w:sz w:val="24"/>
    </w:rPr>
  </w:style>
  <w:style w:type="paragraph" w:customStyle="1" w:styleId="text">
    <w:name w:val="text"/>
    <w:basedOn w:val="a"/>
    <w:rsid w:val="00BE098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45382C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5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944DD8292D61374307A4AA796CC01D86E3CC705F19A835117FBF578B7A9DC02F87323C69E6647C75E1DAA574g8U6G" TargetMode="External"/><Relationship Id="rId13" Type="http://schemas.openxmlformats.org/officeDocument/2006/relationships/hyperlink" Target="consultantplus://offline/ref=38944DD8292D61374307A4AA796CC01D80EECF755448FF37402AB152832AC7D02BCE673777E17A6377FFDAgAU6G" TargetMode="External"/><Relationship Id="rId18" Type="http://schemas.openxmlformats.org/officeDocument/2006/relationships/hyperlink" Target="consultantplus://offline/ref=38944DD8292D61374307A4AA796CC01D80EECF755448FF37402AB152832AC7D02BCE673777E17A6377FFDAgAU6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8944DD8292D61374307A4AA796CC01D81E7CC785C18A835117FBF578B7A9DC02F87323C69E6647C75E1DAA574g8U6G" TargetMode="External"/><Relationship Id="rId7" Type="http://schemas.openxmlformats.org/officeDocument/2006/relationships/hyperlink" Target="consultantplus://offline/ref=38944DD8292D61374307A4AA796CC01D86E3CC725A1DA835117FBF578B7A9DC02F87323C69E6647C75E1DAA574g8U6G" TargetMode="External"/><Relationship Id="rId12" Type="http://schemas.openxmlformats.org/officeDocument/2006/relationships/hyperlink" Target="consultantplus://offline/ref=38944DD8292D61374307A4BC7A009F168BED967D5E16AB6B442CB900D42A9B957DC76C6538A42F7075F9C6A4769BB59A76g7U5G" TargetMode="External"/><Relationship Id="rId17" Type="http://schemas.openxmlformats.org/officeDocument/2006/relationships/hyperlink" Target="consultantplus://offline/ref=38944DD8292D61374307A4BC7A009F168BED967D5E16AB6B442CB900D42A9B957DC76C6538A42F7075F9C6A4769BB59A76g7U5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8944DD8292D61374307A4BC7A009F168BED967D5E16AB6B442CB900D42A9B957DC76C6538A42F7075F9C6A4769BB59A76g7U5G" TargetMode="External"/><Relationship Id="rId20" Type="http://schemas.openxmlformats.org/officeDocument/2006/relationships/hyperlink" Target="consultantplus://offline/ref=38944DD8292D61374307A4AA796CC01D80EECF755448FF37402AB152832AC7D02BCE673777E17A6377FFDAgAU6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8944DD8292D61374307A4BC7A009F168BED967D5D16AB654920E40ADC7397977AC833602DB5777D73E1D9A56887B798g7U7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8944DD8292D61374307A4BC7A009F168BED967D5E16AB6B442CB900D42A9B957DC76C6538A42F7075F9C6A4769BB59A76g7U5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8944DD8292D61374307A4BC7A009F168BED967D5E16AB6B442CB900D42A9B957DC76C6538A42F7075F9C6A4769BB59A76g7U5G" TargetMode="External"/><Relationship Id="rId19" Type="http://schemas.openxmlformats.org/officeDocument/2006/relationships/hyperlink" Target="consultantplus://offline/ref=38944DD8292D61374307A4BC7A009F168BED967D5D1EA1614F2FB900D42A9B957DC76C6538A42F7075F9C6A4769BB59A76g7U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944DD8292D61374307A4AA796CC01D81E1C8735F1EA835117FBF578B7A9DC02F87323C69E6647C75E1DAA574g8U6G" TargetMode="External"/><Relationship Id="rId14" Type="http://schemas.openxmlformats.org/officeDocument/2006/relationships/hyperlink" Target="consultantplus://offline/ref=38944DD8292D61374307A4AA796CC01D86E3CC705F19A835117FBF578B7A9DC03D876A3069E07B7D70F48CF432D0BA9A7268B42A38004F90gEU9G" TargetMode="External"/><Relationship Id="rId22" Type="http://schemas.openxmlformats.org/officeDocument/2006/relationships/hyperlink" Target="consultantplus://offline/ref=38944DD8292D61374307A4AA796CC01D86E5C1725F1FA835117FBF578B7A9DC02F87323C69E6647C75E1DAA574g8U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3468</Words>
  <Characters>19770</Characters>
  <Application>Microsoft Office Word</Application>
  <DocSecurity>0</DocSecurity>
  <Lines>164</Lines>
  <Paragraphs>46</Paragraphs>
  <ScaleCrop>false</ScaleCrop>
  <Company/>
  <LinksUpToDate>false</LinksUpToDate>
  <CharactersWithSpaces>23192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2023-12-11T08:57:00Z</cp:lastPrinted>
  <dcterms:created xsi:type="dcterms:W3CDTF">2024-11-29T05:53:00Z</dcterms:created>
  <dcterms:modified xsi:type="dcterms:W3CDTF">2024-12-02T06:14:00Z</dcterms:modified>
</cp:coreProperties>
</file>